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086F" w:rsidRDefault="0092086F" w:rsidP="0092086F">
      <w:pPr>
        <w:pStyle w:val="NoSpacing"/>
        <w:jc w:val="center"/>
        <w:rPr>
          <w:rFonts w:ascii="Brush Script MT" w:hAnsi="Brush Script MT"/>
          <w:color w:val="943634" w:themeColor="accent2" w:themeShade="BF"/>
          <w:sz w:val="52"/>
          <w:szCs w:val="24"/>
        </w:rPr>
      </w:pPr>
      <w:r w:rsidRPr="0092086F">
        <w:rPr>
          <w:rFonts w:ascii="Brush Script MT" w:hAnsi="Brush Script MT"/>
          <w:color w:val="943634" w:themeColor="accent2" w:themeShade="BF"/>
          <w:sz w:val="52"/>
          <w:szCs w:val="24"/>
        </w:rPr>
        <w:t>El Wine Chateau Wine Club</w:t>
      </w:r>
    </w:p>
    <w:p w:rsidR="0092086F" w:rsidRPr="0092086F" w:rsidRDefault="0092086F" w:rsidP="0092086F">
      <w:pPr>
        <w:pStyle w:val="NoSpacing"/>
        <w:jc w:val="center"/>
        <w:rPr>
          <w:color w:val="FF0000"/>
          <w:sz w:val="36"/>
          <w:szCs w:val="24"/>
        </w:rPr>
      </w:pPr>
      <w:r w:rsidRPr="0092086F">
        <w:rPr>
          <w:color w:val="FF0000"/>
          <w:sz w:val="36"/>
          <w:szCs w:val="24"/>
        </w:rPr>
        <w:t>August 2014</w:t>
      </w:r>
    </w:p>
    <w:p w:rsidR="0092086F" w:rsidRPr="0092086F" w:rsidRDefault="0092086F" w:rsidP="0092086F">
      <w:pPr>
        <w:pStyle w:val="NoSpacing"/>
        <w:jc w:val="center"/>
        <w:rPr>
          <w:color w:val="FF0000"/>
          <w:sz w:val="36"/>
          <w:szCs w:val="24"/>
        </w:rPr>
      </w:pPr>
      <w:r w:rsidRPr="0092086F">
        <w:rPr>
          <w:color w:val="FF0000"/>
          <w:sz w:val="36"/>
          <w:szCs w:val="24"/>
        </w:rPr>
        <w:t>South African Wines</w:t>
      </w:r>
    </w:p>
    <w:p w:rsidR="0092086F" w:rsidRDefault="0092086F" w:rsidP="00D67146">
      <w:pPr>
        <w:pStyle w:val="NoSpacing"/>
        <w:rPr>
          <w:szCs w:val="24"/>
        </w:rPr>
      </w:pPr>
    </w:p>
    <w:p w:rsidR="00D67146" w:rsidRPr="00D67146" w:rsidRDefault="00D226F8" w:rsidP="00D67146">
      <w:pPr>
        <w:pStyle w:val="NoSpacing"/>
        <w:rPr>
          <w:szCs w:val="24"/>
        </w:rPr>
      </w:pPr>
      <w:r>
        <w:rPr>
          <w:noProof/>
          <w:szCs w:val="24"/>
        </w:rPr>
        <w:drawing>
          <wp:anchor distT="0" distB="0" distL="114300" distR="114300" simplePos="0" relativeHeight="251663360" behindDoc="0" locked="0" layoutInCell="1" allowOverlap="1">
            <wp:simplePos x="0" y="0"/>
            <wp:positionH relativeFrom="column">
              <wp:posOffset>3592830</wp:posOffset>
            </wp:positionH>
            <wp:positionV relativeFrom="paragraph">
              <wp:posOffset>778510</wp:posOffset>
            </wp:positionV>
            <wp:extent cx="3482340" cy="2849880"/>
            <wp:effectExtent l="19050" t="0" r="3810" b="0"/>
            <wp:wrapSquare wrapText="bothSides"/>
            <wp:docPr id="25" name="Picture 25" descr="http://www.kobrandwineandspirits.com/system/uploads/sales_tool_file/file/3507/South_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obrandwineandspirits.com/system/uploads/sales_tool_file/file/3507/South_Africa.jpg"/>
                    <pic:cNvPicPr>
                      <a:picLocks noChangeAspect="1" noChangeArrowheads="1"/>
                    </pic:cNvPicPr>
                  </pic:nvPicPr>
                  <pic:blipFill>
                    <a:blip r:embed="rId6" cstate="print">
                      <a:lum contrast="10000"/>
                    </a:blip>
                    <a:srcRect/>
                    <a:stretch>
                      <a:fillRect/>
                    </a:stretch>
                  </pic:blipFill>
                  <pic:spPr bwMode="auto">
                    <a:xfrm>
                      <a:off x="0" y="0"/>
                      <a:ext cx="3482340" cy="2849880"/>
                    </a:xfrm>
                    <a:prstGeom prst="rect">
                      <a:avLst/>
                    </a:prstGeom>
                    <a:noFill/>
                    <a:ln w="9525">
                      <a:noFill/>
                      <a:miter lim="800000"/>
                      <a:headEnd/>
                      <a:tailEnd/>
                    </a:ln>
                  </pic:spPr>
                </pic:pic>
              </a:graphicData>
            </a:graphic>
          </wp:anchor>
        </w:drawing>
      </w:r>
      <w:r w:rsidR="003822C0" w:rsidRPr="00D67146">
        <w:rPr>
          <w:szCs w:val="24"/>
        </w:rPr>
        <w:t>South Africa is one of the most prominent wine-producing countries in the Southern Hemisphere. With more than 300 years of winemaking history, it is often described as bridging the gap between the Old World and New. The majority of wines are made using New World winemaking techniques but often have more in common stylistically with their Old World counterparts.</w:t>
      </w:r>
      <w:r w:rsidR="00D67146" w:rsidRPr="00D67146">
        <w:rPr>
          <w:szCs w:val="24"/>
        </w:rPr>
        <w:t xml:space="preserve"> </w:t>
      </w:r>
      <w:r w:rsidR="003822C0" w:rsidRPr="00D67146">
        <w:rPr>
          <w:szCs w:val="24"/>
        </w:rPr>
        <w:t xml:space="preserve">South Africa’s wine industry is distributed around the lush, rugged landscape of the </w:t>
      </w:r>
      <w:hyperlink r:id="rId7" w:tooltip="Western Cape Wine" w:history="1">
        <w:r w:rsidR="003822C0" w:rsidRPr="00D67146">
          <w:rPr>
            <w:szCs w:val="24"/>
          </w:rPr>
          <w:t>Western Cape</w:t>
        </w:r>
      </w:hyperlink>
      <w:r w:rsidR="003822C0" w:rsidRPr="00D67146">
        <w:rPr>
          <w:szCs w:val="24"/>
        </w:rPr>
        <w:t xml:space="preserve">. Here, the abundance of mountains, valleys and plateaus allow winemakers to produce a diverse range of styles. </w:t>
      </w:r>
    </w:p>
    <w:p w:rsidR="003822C0" w:rsidRPr="00D67146" w:rsidRDefault="003822C0" w:rsidP="00D67146">
      <w:pPr>
        <w:pStyle w:val="NoSpacing"/>
        <w:rPr>
          <w:szCs w:val="24"/>
        </w:rPr>
      </w:pPr>
      <w:r w:rsidRPr="00D67146">
        <w:rPr>
          <w:szCs w:val="24"/>
        </w:rPr>
        <w:t xml:space="preserve">The country's signature variety </w:t>
      </w:r>
      <w:r w:rsidRPr="00D226F8">
        <w:rPr>
          <w:b/>
          <w:szCs w:val="24"/>
        </w:rPr>
        <w:t xml:space="preserve">is </w:t>
      </w:r>
      <w:hyperlink r:id="rId8" w:tooltip="Pinotage Wine Grape Variety" w:history="1">
        <w:r w:rsidRPr="00D226F8">
          <w:rPr>
            <w:b/>
            <w:szCs w:val="24"/>
          </w:rPr>
          <w:t>Pinotage</w:t>
        </w:r>
      </w:hyperlink>
      <w:r w:rsidRPr="00D67146">
        <w:rPr>
          <w:szCs w:val="24"/>
        </w:rPr>
        <w:t xml:space="preserve">, a crossing of </w:t>
      </w:r>
      <w:hyperlink r:id="rId9" w:tooltip="Pinot noir grape" w:history="1">
        <w:r w:rsidRPr="00D67146">
          <w:rPr>
            <w:szCs w:val="24"/>
          </w:rPr>
          <w:t>Pinot Noir</w:t>
        </w:r>
      </w:hyperlink>
      <w:r w:rsidRPr="00D67146">
        <w:rPr>
          <w:szCs w:val="24"/>
        </w:rPr>
        <w:t xml:space="preserve"> and </w:t>
      </w:r>
      <w:hyperlink r:id="rId10" w:tooltip="Cinsaut Wine" w:history="1">
        <w:proofErr w:type="spellStart"/>
        <w:r w:rsidRPr="00D67146">
          <w:rPr>
            <w:szCs w:val="24"/>
          </w:rPr>
          <w:t>Cinsaut</w:t>
        </w:r>
        <w:proofErr w:type="spellEnd"/>
      </w:hyperlink>
      <w:r w:rsidRPr="00D67146">
        <w:rPr>
          <w:szCs w:val="24"/>
        </w:rPr>
        <w:t xml:space="preserve"> that is rarely found in quantity in any other wine-producing country. </w:t>
      </w:r>
      <w:hyperlink r:id="rId11" w:tooltip="Shiraz Wine Grape Variety" w:history="1">
        <w:r w:rsidRPr="00D67146">
          <w:rPr>
            <w:szCs w:val="24"/>
          </w:rPr>
          <w:t>Shiraz</w:t>
        </w:r>
      </w:hyperlink>
      <w:r w:rsidRPr="00D67146">
        <w:rPr>
          <w:szCs w:val="24"/>
        </w:rPr>
        <w:t xml:space="preserve"> is widely planted also, as are </w:t>
      </w:r>
      <w:hyperlink r:id="rId12" w:tooltip="Cabernet Sauvignon Wine Grape Variety" w:history="1">
        <w:r w:rsidRPr="00D67146">
          <w:rPr>
            <w:szCs w:val="24"/>
          </w:rPr>
          <w:t>Cabernet Sauvignon</w:t>
        </w:r>
      </w:hyperlink>
      <w:r w:rsidRPr="00D67146">
        <w:rPr>
          <w:szCs w:val="24"/>
        </w:rPr>
        <w:t xml:space="preserve"> and </w:t>
      </w:r>
      <w:hyperlink r:id="rId13" w:tooltip="Merlot Wine Grape Variety" w:history="1">
        <w:r w:rsidRPr="00D67146">
          <w:rPr>
            <w:szCs w:val="24"/>
          </w:rPr>
          <w:t>Merlot</w:t>
        </w:r>
      </w:hyperlink>
      <w:r w:rsidRPr="00D67146">
        <w:rPr>
          <w:szCs w:val="24"/>
        </w:rPr>
        <w:t xml:space="preserve"> (often found together in a </w:t>
      </w:r>
      <w:hyperlink r:id="rId14" w:tooltip="Bordeaux Blend Red Wine Grape Variety" w:history="1">
        <w:r w:rsidRPr="00D67146">
          <w:rPr>
            <w:szCs w:val="24"/>
          </w:rPr>
          <w:t>Bordeaux Blend</w:t>
        </w:r>
      </w:hyperlink>
      <w:r w:rsidRPr="00D67146">
        <w:rPr>
          <w:szCs w:val="24"/>
        </w:rPr>
        <w:t xml:space="preserve">). </w:t>
      </w:r>
      <w:hyperlink r:id="rId15" w:tooltip="Chenin Blanc Wine Grape Variety" w:history="1">
        <w:proofErr w:type="spellStart"/>
        <w:r w:rsidRPr="00D67146">
          <w:rPr>
            <w:szCs w:val="24"/>
          </w:rPr>
          <w:t>Chenin</w:t>
        </w:r>
        <w:proofErr w:type="spellEnd"/>
        <w:r w:rsidRPr="00D67146">
          <w:rPr>
            <w:szCs w:val="24"/>
          </w:rPr>
          <w:t xml:space="preserve"> Blanc</w:t>
        </w:r>
      </w:hyperlink>
      <w:r w:rsidRPr="00D67146">
        <w:rPr>
          <w:szCs w:val="24"/>
        </w:rPr>
        <w:t xml:space="preserve"> is the republic’s most-planted grape</w:t>
      </w:r>
      <w:r w:rsidR="00D67146" w:rsidRPr="00D67146">
        <w:rPr>
          <w:szCs w:val="24"/>
        </w:rPr>
        <w:t>.</w:t>
      </w:r>
      <w:r w:rsidRPr="00D67146">
        <w:rPr>
          <w:szCs w:val="24"/>
        </w:rPr>
        <w:t xml:space="preserve"> The </w:t>
      </w:r>
      <w:hyperlink r:id="rId16" w:anchor="wineoforigin" w:tooltip="'Wine of Origin' definition" w:history="1">
        <w:r w:rsidRPr="00D67146">
          <w:rPr>
            <w:szCs w:val="24"/>
          </w:rPr>
          <w:t>Wine of Origin</w:t>
        </w:r>
      </w:hyperlink>
      <w:r w:rsidRPr="00D67146">
        <w:rPr>
          <w:szCs w:val="24"/>
        </w:rPr>
        <w:t xml:space="preserve"> system, a legal structure introduced in 1972 to acknowledge and protect the diversity of </w:t>
      </w:r>
      <w:hyperlink r:id="rId17" w:anchor="terroir" w:tooltip="Definition of terroir" w:history="1">
        <w:proofErr w:type="spellStart"/>
        <w:r w:rsidRPr="00D67146">
          <w:rPr>
            <w:szCs w:val="24"/>
          </w:rPr>
          <w:t>terroir</w:t>
        </w:r>
        <w:proofErr w:type="spellEnd"/>
      </w:hyperlink>
      <w:r w:rsidRPr="00D67146">
        <w:rPr>
          <w:szCs w:val="24"/>
        </w:rPr>
        <w:t xml:space="preserve"> in the country, classifies South Africa into the regions, districts and wards where vineyards are found.</w:t>
      </w:r>
    </w:p>
    <w:p w:rsidR="003822C0" w:rsidRPr="00D67146" w:rsidRDefault="003822C0" w:rsidP="00D67146">
      <w:pPr>
        <w:pStyle w:val="NoSpacing"/>
        <w:rPr>
          <w:szCs w:val="24"/>
        </w:rPr>
      </w:pPr>
      <w:r w:rsidRPr="00D67146">
        <w:rPr>
          <w:szCs w:val="24"/>
        </w:rPr>
        <w:t xml:space="preserve">South Africa’s oldest wine estate is located in </w:t>
      </w:r>
      <w:hyperlink r:id="rId18" w:tooltip="Constantia Wine Region" w:history="1">
        <w:r w:rsidRPr="00D226F8">
          <w:rPr>
            <w:b/>
            <w:szCs w:val="24"/>
          </w:rPr>
          <w:t>Constantia</w:t>
        </w:r>
      </w:hyperlink>
      <w:r w:rsidRPr="00D226F8">
        <w:rPr>
          <w:b/>
          <w:szCs w:val="24"/>
        </w:rPr>
        <w:t xml:space="preserve">, </w:t>
      </w:r>
      <w:r w:rsidRPr="00D67146">
        <w:rPr>
          <w:szCs w:val="24"/>
        </w:rPr>
        <w:t xml:space="preserve">where the production of the legendary dessert wine Vin de Constance gave the region worldwide fame in the 18th and 19th centuries. </w:t>
      </w:r>
      <w:hyperlink r:id="rId19" w:tooltip="Stellenbosch Wine Region" w:history="1">
        <w:r w:rsidRPr="00D226F8">
          <w:rPr>
            <w:b/>
            <w:szCs w:val="24"/>
          </w:rPr>
          <w:t>Stellenbosch</w:t>
        </w:r>
      </w:hyperlink>
      <w:r w:rsidRPr="00D67146">
        <w:rPr>
          <w:szCs w:val="24"/>
        </w:rPr>
        <w:t xml:space="preserve"> is equally historic as a wine-producing region, the first vineyards having been planted here in the 1690s.</w:t>
      </w:r>
      <w:r w:rsidR="00D226F8">
        <w:rPr>
          <w:szCs w:val="24"/>
        </w:rPr>
        <w:t xml:space="preserve"> </w:t>
      </w:r>
      <w:r w:rsidRPr="00D67146">
        <w:rPr>
          <w:szCs w:val="24"/>
        </w:rPr>
        <w:t xml:space="preserve">The South African wine industry suffered numerous setbacks during the 19th and 20th centuries. A devastating outbreak of </w:t>
      </w:r>
      <w:hyperlink r:id="rId20" w:anchor="phylloxera" w:tooltip="'Phylloxera' definition" w:history="1">
        <w:r w:rsidRPr="00D67146">
          <w:rPr>
            <w:szCs w:val="24"/>
          </w:rPr>
          <w:t>phylloxera</w:t>
        </w:r>
      </w:hyperlink>
      <w:r w:rsidRPr="00D67146">
        <w:rPr>
          <w:szCs w:val="24"/>
        </w:rPr>
        <w:t xml:space="preserve"> in the 1860s all but killed off the production of Vin de Constance. Throughout the 20th Century, the South African Co-Operative Wine Growers Association (better known as KWV) restricted the production of wines in such a way that innovation was near-impossible and quantity was prioritized over quality. Its control over the South African wine sector lasted until the 1990s</w:t>
      </w:r>
      <w:r w:rsidR="00D226F8">
        <w:rPr>
          <w:szCs w:val="24"/>
        </w:rPr>
        <w:t>.</w:t>
      </w:r>
    </w:p>
    <w:p w:rsidR="003822C0" w:rsidRPr="00D67146" w:rsidRDefault="003822C0" w:rsidP="00D67146">
      <w:pPr>
        <w:pStyle w:val="NoSpacing"/>
        <w:rPr>
          <w:szCs w:val="24"/>
        </w:rPr>
      </w:pPr>
      <w:r w:rsidRPr="00D67146">
        <w:rPr>
          <w:szCs w:val="24"/>
        </w:rPr>
        <w:t xml:space="preserve">South African wine fell out of favor internationally during the 20th Century, reaching an all-time low when trade sanctions were placed on the country in the 1980s due to its apartheid policies. It was Nelson Mandela who helped to reinvigorate the industry: wines from the </w:t>
      </w:r>
      <w:hyperlink r:id="rId21" w:tooltip="Rust en Vrede wine" w:history="1">
        <w:r w:rsidRPr="00D67146">
          <w:rPr>
            <w:szCs w:val="24"/>
          </w:rPr>
          <w:t xml:space="preserve">Rust en </w:t>
        </w:r>
        <w:proofErr w:type="spellStart"/>
        <w:r w:rsidRPr="00D67146">
          <w:rPr>
            <w:szCs w:val="24"/>
          </w:rPr>
          <w:t>Vrede</w:t>
        </w:r>
        <w:proofErr w:type="spellEnd"/>
      </w:hyperlink>
      <w:r w:rsidRPr="00D67146">
        <w:rPr>
          <w:szCs w:val="24"/>
        </w:rPr>
        <w:t xml:space="preserve"> estate in Stellenbosch were served at his 1993 Nobel Peace Prize ceremony dinner in Oslo, Norway.</w:t>
      </w:r>
    </w:p>
    <w:p w:rsidR="003822C0" w:rsidRPr="00D67146" w:rsidRDefault="003822C0" w:rsidP="00D67146">
      <w:pPr>
        <w:pStyle w:val="NoSpacing"/>
        <w:rPr>
          <w:szCs w:val="24"/>
        </w:rPr>
      </w:pPr>
      <w:r w:rsidRPr="00D67146">
        <w:rPr>
          <w:szCs w:val="24"/>
        </w:rPr>
        <w:t>Today, South Africa is the ninth-largest producer of wine in the world, with some 100,000 hectares (250,000 acres) under vine. More than 250,000 people are employed in the industry and South African wine has enjoyed international attention and acclaim for its wide variety of styles. </w:t>
      </w:r>
    </w:p>
    <w:p w:rsidR="00C929C2" w:rsidRPr="00D226F8" w:rsidRDefault="00C929C2" w:rsidP="00C929C2">
      <w:pPr>
        <w:spacing w:after="0" w:line="240" w:lineRule="auto"/>
        <w:rPr>
          <w:rFonts w:ascii="Times New Roman" w:eastAsia="Times New Roman" w:hAnsi="Times New Roman" w:cs="Times New Roman"/>
          <w:b/>
          <w:sz w:val="8"/>
          <w:szCs w:val="8"/>
        </w:rPr>
      </w:pPr>
    </w:p>
    <w:p w:rsidR="003822C0" w:rsidRPr="00C929C2" w:rsidRDefault="003822C0" w:rsidP="00D226F8">
      <w:pPr>
        <w:spacing w:after="0" w:line="240" w:lineRule="auto"/>
        <w:rPr>
          <w:szCs w:val="24"/>
        </w:rPr>
      </w:pPr>
      <w:r w:rsidRPr="00D67146">
        <w:rPr>
          <w:rFonts w:ascii="Times New Roman" w:eastAsia="Times New Roman" w:hAnsi="Times New Roman" w:cs="Times New Roman"/>
          <w:b/>
          <w:sz w:val="24"/>
          <w:szCs w:val="24"/>
        </w:rPr>
        <w:t xml:space="preserve">Sub-regions of South Africa: </w:t>
      </w:r>
      <w:r w:rsidRPr="00ED3EB4">
        <w:rPr>
          <w:b/>
          <w:szCs w:val="24"/>
        </w:rPr>
        <w:t>The Western Cape</w:t>
      </w:r>
      <w:r w:rsidRPr="00C929C2">
        <w:rPr>
          <w:szCs w:val="24"/>
        </w:rPr>
        <w:t xml:space="preserve"> is home to the vast majority of the </w:t>
      </w:r>
      <w:hyperlink r:id="rId22" w:tooltip="South Africa Wine Region" w:history="1">
        <w:r w:rsidRPr="00C929C2">
          <w:rPr>
            <w:szCs w:val="24"/>
          </w:rPr>
          <w:t>South African</w:t>
        </w:r>
      </w:hyperlink>
      <w:r w:rsidRPr="00C929C2">
        <w:rPr>
          <w:szCs w:val="24"/>
        </w:rPr>
        <w:t xml:space="preserve"> wine industry, and the country's two most famous wine regions, </w:t>
      </w:r>
      <w:hyperlink r:id="rId23" w:tooltip="Stellenbosch Wine Region" w:history="1">
        <w:r w:rsidRPr="00ED3EB4">
          <w:rPr>
            <w:b/>
            <w:szCs w:val="24"/>
          </w:rPr>
          <w:t>Stellenbosch</w:t>
        </w:r>
      </w:hyperlink>
      <w:r w:rsidRPr="00ED3EB4">
        <w:rPr>
          <w:b/>
          <w:szCs w:val="24"/>
        </w:rPr>
        <w:t xml:space="preserve"> and </w:t>
      </w:r>
      <w:hyperlink r:id="rId24" w:tooltip="Paarl Wine Region" w:history="1">
        <w:r w:rsidRPr="00ED3EB4">
          <w:rPr>
            <w:b/>
            <w:szCs w:val="24"/>
          </w:rPr>
          <w:t>Paarl</w:t>
        </w:r>
      </w:hyperlink>
      <w:r w:rsidRPr="00ED3EB4">
        <w:rPr>
          <w:b/>
          <w:szCs w:val="24"/>
        </w:rPr>
        <w:t>.</w:t>
      </w:r>
      <w:r w:rsidRPr="00C929C2">
        <w:rPr>
          <w:szCs w:val="24"/>
        </w:rPr>
        <w:t xml:space="preserve"> The city of Cape Town serves as the epicenter of the Cape </w:t>
      </w:r>
      <w:proofErr w:type="spellStart"/>
      <w:r w:rsidRPr="00C929C2">
        <w:rPr>
          <w:szCs w:val="24"/>
        </w:rPr>
        <w:t>Winelands</w:t>
      </w:r>
      <w:proofErr w:type="spellEnd"/>
      <w:r w:rsidRPr="00C929C2">
        <w:rPr>
          <w:szCs w:val="24"/>
        </w:rPr>
        <w:t xml:space="preserve">, a mountainous, biologically diverse area in the south-western corner of the African continent. A wide variety of wines are produced here, from rich, robust reds made from </w:t>
      </w:r>
      <w:hyperlink r:id="rId25" w:tooltip="Shiraz Wine Grape Variety" w:history="1">
        <w:r w:rsidRPr="00C929C2">
          <w:rPr>
            <w:szCs w:val="24"/>
          </w:rPr>
          <w:t>Shiraz</w:t>
        </w:r>
      </w:hyperlink>
      <w:r w:rsidRPr="00C929C2">
        <w:rPr>
          <w:szCs w:val="24"/>
        </w:rPr>
        <w:t xml:space="preserve"> and </w:t>
      </w:r>
      <w:hyperlink r:id="rId26" w:tooltip="Pinotage Wine Grape Variety" w:history="1">
        <w:r w:rsidRPr="00C929C2">
          <w:rPr>
            <w:szCs w:val="24"/>
          </w:rPr>
          <w:t>Pinotage</w:t>
        </w:r>
      </w:hyperlink>
      <w:r w:rsidRPr="00C929C2">
        <w:rPr>
          <w:szCs w:val="24"/>
        </w:rPr>
        <w:t xml:space="preserve"> to fresh, flinty whites made from </w:t>
      </w:r>
      <w:hyperlink r:id="rId27" w:tooltip="Sauvignon Blanc Wine Grape Variety" w:history="1">
        <w:r w:rsidRPr="00C929C2">
          <w:rPr>
            <w:szCs w:val="24"/>
          </w:rPr>
          <w:t>Sauvignon Blanc</w:t>
        </w:r>
      </w:hyperlink>
      <w:r w:rsidRPr="00C929C2">
        <w:rPr>
          <w:szCs w:val="24"/>
        </w:rPr>
        <w:t xml:space="preserve"> and </w:t>
      </w:r>
      <w:hyperlink r:id="rId28" w:tooltip="Chenin Blanc Wine Grape Variety" w:history="1">
        <w:proofErr w:type="spellStart"/>
        <w:r w:rsidRPr="00C929C2">
          <w:rPr>
            <w:szCs w:val="24"/>
          </w:rPr>
          <w:t>Chenin</w:t>
        </w:r>
        <w:proofErr w:type="spellEnd"/>
        <w:r w:rsidRPr="00C929C2">
          <w:rPr>
            <w:szCs w:val="24"/>
          </w:rPr>
          <w:t xml:space="preserve"> </w:t>
        </w:r>
        <w:proofErr w:type="spellStart"/>
        <w:r w:rsidRPr="00C929C2">
          <w:rPr>
            <w:szCs w:val="24"/>
          </w:rPr>
          <w:t>Blanc</w:t>
        </w:r>
      </w:hyperlink>
      <w:r w:rsidRPr="00C929C2">
        <w:rPr>
          <w:szCs w:val="24"/>
        </w:rPr>
        <w:t>.The</w:t>
      </w:r>
      <w:proofErr w:type="spellEnd"/>
      <w:r w:rsidRPr="00C929C2">
        <w:rPr>
          <w:szCs w:val="24"/>
        </w:rPr>
        <w:t xml:space="preserve"> Western Cape is littered with spectacular mountain ranges that form the Cape Fold belt. These are extremely important for viticulture across the whole region, contributing soils and </w:t>
      </w:r>
      <w:hyperlink r:id="rId29" w:anchor="mesoclimate" w:tooltip="'Mesoclimate' definition" w:history="1">
        <w:proofErr w:type="spellStart"/>
        <w:r w:rsidRPr="00C929C2">
          <w:rPr>
            <w:szCs w:val="24"/>
          </w:rPr>
          <w:t>mesoclimates</w:t>
        </w:r>
        <w:proofErr w:type="spellEnd"/>
      </w:hyperlink>
      <w:r w:rsidRPr="00C929C2">
        <w:rPr>
          <w:szCs w:val="24"/>
        </w:rPr>
        <w:t xml:space="preserve"> ideal for the production of premium wines. Of particular importance are the Boland Mountains, which form the eastern border of the Coastal Region, and the </w:t>
      </w:r>
      <w:proofErr w:type="spellStart"/>
      <w:r w:rsidRPr="00C929C2">
        <w:rPr>
          <w:szCs w:val="24"/>
        </w:rPr>
        <w:t>Langeberg</w:t>
      </w:r>
      <w:proofErr w:type="spellEnd"/>
      <w:r w:rsidRPr="00C929C2">
        <w:rPr>
          <w:szCs w:val="24"/>
        </w:rPr>
        <w:t xml:space="preserve"> range, which separates the </w:t>
      </w:r>
      <w:proofErr w:type="spellStart"/>
      <w:r w:rsidRPr="00C929C2">
        <w:rPr>
          <w:szCs w:val="24"/>
        </w:rPr>
        <w:t>Breede</w:t>
      </w:r>
      <w:proofErr w:type="spellEnd"/>
      <w:r w:rsidRPr="00C929C2">
        <w:rPr>
          <w:szCs w:val="24"/>
        </w:rPr>
        <w:t xml:space="preserve"> River Valley from the Klein Karoo semi-desert. The </w:t>
      </w:r>
      <w:proofErr w:type="spellStart"/>
      <w:r w:rsidRPr="00C929C2">
        <w:rPr>
          <w:szCs w:val="24"/>
        </w:rPr>
        <w:t>Hottentot</w:t>
      </w:r>
      <w:proofErr w:type="spellEnd"/>
      <w:r w:rsidRPr="00C929C2">
        <w:rPr>
          <w:szCs w:val="24"/>
        </w:rPr>
        <w:t xml:space="preserve"> </w:t>
      </w:r>
      <w:proofErr w:type="spellStart"/>
      <w:r w:rsidRPr="00C929C2">
        <w:rPr>
          <w:szCs w:val="24"/>
        </w:rPr>
        <w:t>Hollands</w:t>
      </w:r>
      <w:proofErr w:type="spellEnd"/>
      <w:r w:rsidRPr="00C929C2">
        <w:rPr>
          <w:szCs w:val="24"/>
        </w:rPr>
        <w:t xml:space="preserve"> and the </w:t>
      </w:r>
      <w:proofErr w:type="spellStart"/>
      <w:r w:rsidRPr="00C929C2">
        <w:rPr>
          <w:szCs w:val="24"/>
        </w:rPr>
        <w:t>Riversonderend</w:t>
      </w:r>
      <w:proofErr w:type="spellEnd"/>
      <w:r w:rsidRPr="00C929C2">
        <w:rPr>
          <w:szCs w:val="24"/>
        </w:rPr>
        <w:t xml:space="preserve"> mountains around </w:t>
      </w:r>
      <w:hyperlink r:id="rId30" w:tooltip="Elgin Wine Region" w:history="1">
        <w:r w:rsidRPr="00C929C2">
          <w:rPr>
            <w:szCs w:val="24"/>
          </w:rPr>
          <w:t>Elgin</w:t>
        </w:r>
      </w:hyperlink>
      <w:r w:rsidRPr="00C929C2">
        <w:rPr>
          <w:szCs w:val="24"/>
        </w:rPr>
        <w:t xml:space="preserve"> and </w:t>
      </w:r>
      <w:hyperlink r:id="rId31" w:tgtFrame="_self" w:tooltip="Overberg Wine Region" w:history="1">
        <w:r w:rsidRPr="00C929C2">
          <w:rPr>
            <w:szCs w:val="24"/>
          </w:rPr>
          <w:t>Overberg</w:t>
        </w:r>
      </w:hyperlink>
      <w:r w:rsidRPr="00C929C2">
        <w:rPr>
          <w:szCs w:val="24"/>
        </w:rPr>
        <w:t xml:space="preserve"> are also very influential on the wines produced in those regions. The </w:t>
      </w:r>
      <w:proofErr w:type="spellStart"/>
      <w:r w:rsidRPr="00C929C2">
        <w:rPr>
          <w:szCs w:val="24"/>
        </w:rPr>
        <w:t>Cederberg</w:t>
      </w:r>
      <w:proofErr w:type="spellEnd"/>
      <w:r w:rsidRPr="00C929C2">
        <w:rPr>
          <w:szCs w:val="24"/>
        </w:rPr>
        <w:t xml:space="preserve"> Mountains in the north are home to some of South Africa’s highest-</w:t>
      </w:r>
      <w:hyperlink r:id="rId32" w:anchor="altitude" w:tooltip="'Altitude' definition" w:history="1">
        <w:r w:rsidRPr="00C929C2">
          <w:rPr>
            <w:szCs w:val="24"/>
          </w:rPr>
          <w:t>altitude</w:t>
        </w:r>
      </w:hyperlink>
      <w:r w:rsidRPr="00C929C2">
        <w:rPr>
          <w:szCs w:val="24"/>
        </w:rPr>
        <w:t xml:space="preserve"> vineyards. The dominant soil types in the Western Cape are granite, </w:t>
      </w:r>
      <w:proofErr w:type="spellStart"/>
      <w:r w:rsidRPr="00C929C2">
        <w:rPr>
          <w:szCs w:val="24"/>
        </w:rPr>
        <w:t>Malmesbury</w:t>
      </w:r>
      <w:proofErr w:type="spellEnd"/>
      <w:r w:rsidRPr="00C929C2">
        <w:rPr>
          <w:szCs w:val="24"/>
        </w:rPr>
        <w:t xml:space="preserve"> shale and Table Mountain sandstone. Alluvium and loam soils can be found along the beds of the </w:t>
      </w:r>
      <w:proofErr w:type="spellStart"/>
      <w:r w:rsidRPr="00C929C2">
        <w:rPr>
          <w:szCs w:val="24"/>
        </w:rPr>
        <w:t>Breede</w:t>
      </w:r>
      <w:proofErr w:type="spellEnd"/>
      <w:r w:rsidRPr="00C929C2">
        <w:rPr>
          <w:szCs w:val="24"/>
        </w:rPr>
        <w:t xml:space="preserve"> River, the Berg River, and the </w:t>
      </w:r>
      <w:proofErr w:type="spellStart"/>
      <w:r w:rsidRPr="00C929C2">
        <w:rPr>
          <w:szCs w:val="24"/>
        </w:rPr>
        <w:t>Olifants</w:t>
      </w:r>
      <w:proofErr w:type="spellEnd"/>
      <w:r w:rsidRPr="00C929C2">
        <w:rPr>
          <w:szCs w:val="24"/>
        </w:rPr>
        <w:t xml:space="preserve"> River in the </w:t>
      </w:r>
      <w:proofErr w:type="spellStart"/>
      <w:r w:rsidRPr="00C929C2">
        <w:rPr>
          <w:szCs w:val="24"/>
        </w:rPr>
        <w:t>north.Traditionally</w:t>
      </w:r>
      <w:proofErr w:type="spellEnd"/>
      <w:r w:rsidRPr="00C929C2">
        <w:rPr>
          <w:szCs w:val="24"/>
        </w:rPr>
        <w:t xml:space="preserve">, the Western Cape is known for its elegant </w:t>
      </w:r>
      <w:hyperlink r:id="rId33" w:tooltip="Bordeaux Blend Red Wine Grape Variety" w:history="1">
        <w:r w:rsidRPr="00C929C2">
          <w:rPr>
            <w:szCs w:val="24"/>
          </w:rPr>
          <w:t>Bordeaux Blends</w:t>
        </w:r>
      </w:hyperlink>
      <w:r w:rsidRPr="00C929C2">
        <w:rPr>
          <w:szCs w:val="24"/>
        </w:rPr>
        <w:t xml:space="preserve">, easy-going Pinotage and honeyed </w:t>
      </w:r>
      <w:proofErr w:type="spellStart"/>
      <w:r w:rsidRPr="00C929C2">
        <w:rPr>
          <w:szCs w:val="24"/>
        </w:rPr>
        <w:t>Chenin</w:t>
      </w:r>
      <w:proofErr w:type="spellEnd"/>
      <w:r w:rsidRPr="00C929C2">
        <w:rPr>
          <w:szCs w:val="24"/>
        </w:rPr>
        <w:t xml:space="preserve"> Blanc. Nowadays, winemakers are experimenting with more international styles. Burgundy-style </w:t>
      </w:r>
      <w:hyperlink r:id="rId34" w:tooltip="Pinot Noir Wine Grape Variety" w:history="1">
        <w:r w:rsidRPr="00C929C2">
          <w:rPr>
            <w:szCs w:val="24"/>
          </w:rPr>
          <w:t>Pinot Noir</w:t>
        </w:r>
      </w:hyperlink>
      <w:r w:rsidRPr="00C929C2">
        <w:rPr>
          <w:szCs w:val="24"/>
        </w:rPr>
        <w:t xml:space="preserve"> and </w:t>
      </w:r>
      <w:hyperlink r:id="rId35" w:tooltip="Chardonnay Wine Grape Variety" w:history="1">
        <w:r w:rsidRPr="00C929C2">
          <w:rPr>
            <w:szCs w:val="24"/>
          </w:rPr>
          <w:t>Chardonnay</w:t>
        </w:r>
      </w:hyperlink>
      <w:r w:rsidRPr="00C929C2">
        <w:rPr>
          <w:szCs w:val="24"/>
        </w:rPr>
        <w:t xml:space="preserve"> from Walker Bay are making a splash, and </w:t>
      </w:r>
      <w:hyperlink r:id="rId36" w:anchor="coolclimateviticulture" w:tooltip="'Cool-climate viticulture' definition" w:history="1">
        <w:r w:rsidRPr="00C929C2">
          <w:rPr>
            <w:szCs w:val="24"/>
          </w:rPr>
          <w:t>cool-climate</w:t>
        </w:r>
      </w:hyperlink>
      <w:r w:rsidRPr="00C929C2">
        <w:rPr>
          <w:szCs w:val="24"/>
        </w:rPr>
        <w:t xml:space="preserve">-style Sauvignon Blanc from </w:t>
      </w:r>
      <w:hyperlink r:id="rId37" w:tooltip="Darling Wine Region" w:history="1">
        <w:r w:rsidRPr="00C929C2">
          <w:rPr>
            <w:szCs w:val="24"/>
          </w:rPr>
          <w:t>Darling</w:t>
        </w:r>
      </w:hyperlink>
      <w:r w:rsidRPr="00C929C2">
        <w:rPr>
          <w:szCs w:val="24"/>
        </w:rPr>
        <w:t xml:space="preserve"> and Overberg is rivaling that made in any other </w:t>
      </w:r>
      <w:hyperlink r:id="rId38" w:anchor="newworld" w:tooltip="'New world' definition" w:history="1">
        <w:r w:rsidRPr="00C929C2">
          <w:rPr>
            <w:szCs w:val="24"/>
          </w:rPr>
          <w:t>New World</w:t>
        </w:r>
      </w:hyperlink>
      <w:r w:rsidRPr="00C929C2">
        <w:rPr>
          <w:szCs w:val="24"/>
        </w:rPr>
        <w:t xml:space="preserve"> country.</w:t>
      </w:r>
    </w:p>
    <w:p w:rsidR="00C929C2" w:rsidRDefault="00C929C2" w:rsidP="004F024E">
      <w:pPr>
        <w:pStyle w:val="NoSpacing"/>
        <w:rPr>
          <w:sz w:val="28"/>
          <w:szCs w:val="18"/>
        </w:rPr>
      </w:pPr>
      <w:r w:rsidRPr="004F024E">
        <w:rPr>
          <w:sz w:val="28"/>
          <w:szCs w:val="18"/>
        </w:rPr>
        <w:lastRenderedPageBreak/>
        <w:t>THE GRAHAM BECK ESTATES</w:t>
      </w:r>
    </w:p>
    <w:p w:rsidR="004F024E" w:rsidRPr="004F024E" w:rsidRDefault="004F024E" w:rsidP="004F024E">
      <w:pPr>
        <w:pStyle w:val="NoSpacing"/>
        <w:rPr>
          <w:sz w:val="28"/>
          <w:szCs w:val="18"/>
        </w:rPr>
      </w:pPr>
    </w:p>
    <w:p w:rsidR="00C87EF8" w:rsidRPr="004F024E" w:rsidRDefault="00C87EF8" w:rsidP="004F024E">
      <w:pPr>
        <w:pStyle w:val="NoSpacing"/>
        <w:rPr>
          <w:szCs w:val="18"/>
        </w:rPr>
      </w:pPr>
      <w:r w:rsidRPr="004F024E">
        <w:rPr>
          <w:szCs w:val="18"/>
        </w:rPr>
        <w:t>ROBERTSON ESTATE</w:t>
      </w:r>
    </w:p>
    <w:p w:rsidR="00845125" w:rsidRPr="004F024E" w:rsidRDefault="00845125" w:rsidP="004F024E">
      <w:pPr>
        <w:pStyle w:val="NoSpacing"/>
        <w:rPr>
          <w:szCs w:val="16"/>
        </w:rPr>
      </w:pPr>
      <w:r w:rsidRPr="004F024E">
        <w:rPr>
          <w:szCs w:val="16"/>
        </w:rPr>
        <w:t xml:space="preserve">Graham Beck’s Robertson estate, </w:t>
      </w:r>
      <w:proofErr w:type="spellStart"/>
      <w:r w:rsidRPr="004F024E">
        <w:rPr>
          <w:szCs w:val="16"/>
        </w:rPr>
        <w:t>Madeba</w:t>
      </w:r>
      <w:proofErr w:type="spellEnd"/>
      <w:r w:rsidRPr="004F024E">
        <w:rPr>
          <w:szCs w:val="16"/>
        </w:rPr>
        <w:t xml:space="preserve">, is situated in the breathtaking </w:t>
      </w:r>
      <w:proofErr w:type="spellStart"/>
      <w:r w:rsidRPr="004F024E">
        <w:rPr>
          <w:szCs w:val="16"/>
        </w:rPr>
        <w:t>Breede</w:t>
      </w:r>
      <w:proofErr w:type="spellEnd"/>
      <w:r w:rsidRPr="004F024E">
        <w:rPr>
          <w:szCs w:val="16"/>
        </w:rPr>
        <w:t xml:space="preserve"> River Valley bordering the semi-arid Little Karoo region. The farm is located on the famous Route 62, a meandering country road which takes visitors on an unforgettable tour of the region’s plentiful attractions. At our Robertson Cellar we focus on minimal intervention, allowing instead the authentic essence of the fruit and </w:t>
      </w:r>
      <w:proofErr w:type="spellStart"/>
      <w:r w:rsidRPr="004F024E">
        <w:rPr>
          <w:szCs w:val="16"/>
        </w:rPr>
        <w:t>terroir</w:t>
      </w:r>
      <w:proofErr w:type="spellEnd"/>
      <w:r w:rsidRPr="004F024E">
        <w:rPr>
          <w:szCs w:val="16"/>
        </w:rPr>
        <w:t xml:space="preserve"> to shine through in the final wine.</w:t>
      </w:r>
    </w:p>
    <w:p w:rsidR="00845125" w:rsidRPr="004F024E" w:rsidRDefault="00845125" w:rsidP="004F024E">
      <w:pPr>
        <w:pStyle w:val="NoSpacing"/>
        <w:rPr>
          <w:szCs w:val="16"/>
        </w:rPr>
      </w:pPr>
      <w:r w:rsidRPr="004F024E">
        <w:rPr>
          <w:szCs w:val="16"/>
        </w:rPr>
        <w:t>Situated 10 km from the charming town of Robertson and only 140 km from Cape Town, the Graham Beck Robertson Cellar is a testimony to the inspired vision and foresight of the Beck family.</w:t>
      </w:r>
    </w:p>
    <w:p w:rsidR="00845125" w:rsidRDefault="00845125" w:rsidP="004F024E">
      <w:pPr>
        <w:pStyle w:val="NoSpacing"/>
        <w:rPr>
          <w:szCs w:val="16"/>
        </w:rPr>
      </w:pPr>
      <w:r w:rsidRPr="004F024E">
        <w:rPr>
          <w:szCs w:val="16"/>
        </w:rPr>
        <w:t xml:space="preserve">In itself a striking and innovative design, this cellar is responsible for producing our distinctive and world class Cap </w:t>
      </w:r>
      <w:proofErr w:type="spellStart"/>
      <w:r w:rsidRPr="004F024E">
        <w:rPr>
          <w:szCs w:val="16"/>
        </w:rPr>
        <w:t>Classique</w:t>
      </w:r>
      <w:proofErr w:type="spellEnd"/>
      <w:r w:rsidRPr="004F024E">
        <w:rPr>
          <w:szCs w:val="16"/>
        </w:rPr>
        <w:t xml:space="preserve"> and still wines.</w:t>
      </w:r>
    </w:p>
    <w:p w:rsidR="004F024E" w:rsidRPr="004F024E" w:rsidRDefault="004F024E" w:rsidP="004F024E">
      <w:pPr>
        <w:pStyle w:val="NoSpacing"/>
        <w:rPr>
          <w:szCs w:val="16"/>
        </w:rPr>
      </w:pPr>
    </w:p>
    <w:p w:rsidR="00845125" w:rsidRPr="004F024E" w:rsidRDefault="00845125" w:rsidP="004F024E">
      <w:pPr>
        <w:pStyle w:val="NoSpacing"/>
      </w:pPr>
      <w:r w:rsidRPr="004F024E">
        <w:t>STELLENBOSCH VINEYARDS</w:t>
      </w:r>
    </w:p>
    <w:p w:rsidR="004F024E" w:rsidRDefault="004F024E" w:rsidP="004F024E">
      <w:pPr>
        <w:pStyle w:val="NoSpacing"/>
      </w:pPr>
      <w:r w:rsidRPr="004F024E">
        <w:t xml:space="preserve">Exceptional </w:t>
      </w:r>
      <w:proofErr w:type="spellStart"/>
      <w:r w:rsidRPr="004F024E">
        <w:t>Terroir</w:t>
      </w:r>
      <w:proofErr w:type="spellEnd"/>
      <w:r w:rsidRPr="004F024E">
        <w:t>, Superb Quality</w:t>
      </w:r>
      <w:r>
        <w:t>.</w:t>
      </w:r>
    </w:p>
    <w:p w:rsidR="004F024E" w:rsidRDefault="004F024E" w:rsidP="004F024E">
      <w:pPr>
        <w:pStyle w:val="NoSpacing"/>
        <w:rPr>
          <w:color w:val="000000"/>
        </w:rPr>
      </w:pPr>
      <w:r>
        <w:rPr>
          <w:color w:val="000000"/>
        </w:rPr>
        <w:t xml:space="preserve">Our </w:t>
      </w:r>
      <w:proofErr w:type="spellStart"/>
      <w:r>
        <w:rPr>
          <w:color w:val="000000"/>
        </w:rPr>
        <w:t>Skoongesig</w:t>
      </w:r>
      <w:proofErr w:type="spellEnd"/>
      <w:r>
        <w:rPr>
          <w:color w:val="000000"/>
        </w:rPr>
        <w:t xml:space="preserve"> and </w:t>
      </w:r>
      <w:proofErr w:type="spellStart"/>
      <w:r>
        <w:rPr>
          <w:color w:val="000000"/>
        </w:rPr>
        <w:t>Vredenhof</w:t>
      </w:r>
      <w:proofErr w:type="spellEnd"/>
      <w:r>
        <w:rPr>
          <w:color w:val="000000"/>
        </w:rPr>
        <w:t xml:space="preserve"> vineyards are situated in </w:t>
      </w:r>
      <w:proofErr w:type="spellStart"/>
      <w:r>
        <w:rPr>
          <w:color w:val="000000"/>
        </w:rPr>
        <w:t>Firgrove</w:t>
      </w:r>
      <w:proofErr w:type="spellEnd"/>
      <w:r>
        <w:rPr>
          <w:color w:val="000000"/>
        </w:rPr>
        <w:t xml:space="preserve"> in the prime wine growing region of Stellenbosch’s </w:t>
      </w:r>
      <w:proofErr w:type="spellStart"/>
      <w:r>
        <w:rPr>
          <w:color w:val="000000"/>
        </w:rPr>
        <w:t>Helderberg</w:t>
      </w:r>
      <w:proofErr w:type="spellEnd"/>
      <w:r>
        <w:rPr>
          <w:color w:val="000000"/>
        </w:rPr>
        <w:t xml:space="preserve"> area. The farms are located along the False Bay rim, no more than two kilometers from the ocean. This proximity to the sea ensures a constant cooling breeze, allowing even ripening of the fruit and exceptional quality. </w:t>
      </w:r>
      <w:r w:rsidRPr="004F024E">
        <w:rPr>
          <w:color w:val="000000"/>
        </w:rPr>
        <w:t xml:space="preserve">They say great wines are made in the vineyard. Nothing could be truer of the superb </w:t>
      </w:r>
      <w:proofErr w:type="spellStart"/>
      <w:r w:rsidRPr="004F024E">
        <w:rPr>
          <w:color w:val="000000"/>
        </w:rPr>
        <w:t>calibre</w:t>
      </w:r>
      <w:proofErr w:type="spellEnd"/>
      <w:r w:rsidRPr="004F024E">
        <w:rPr>
          <w:color w:val="000000"/>
        </w:rPr>
        <w:t xml:space="preserve"> of fruit from our two premier Stellenbosch sites – highlighting our aim to constantly raise the bar in terms of quality and consistency</w:t>
      </w:r>
    </w:p>
    <w:p w:rsidR="00C46BB3" w:rsidRDefault="00C46BB3" w:rsidP="004F024E">
      <w:pPr>
        <w:pStyle w:val="NoSpacing"/>
        <w:rPr>
          <w:color w:val="000000"/>
        </w:rPr>
      </w:pPr>
    </w:p>
    <w:p w:rsidR="00C46BB3" w:rsidRDefault="0092086F" w:rsidP="004F024E">
      <w:pPr>
        <w:pStyle w:val="NoSpacing"/>
        <w:rPr>
          <w:lang/>
        </w:rPr>
      </w:pPr>
      <w:r w:rsidRPr="00C46BB3">
        <w:rPr>
          <w:lang/>
        </w:rPr>
        <w:t>INTRODUCING THE GAME RESERVE RANGE</w:t>
      </w:r>
    </w:p>
    <w:p w:rsidR="0092086F" w:rsidRDefault="0092086F" w:rsidP="004F024E">
      <w:pPr>
        <w:pStyle w:val="NoSpacing"/>
        <w:rPr>
          <w:color w:val="000000"/>
        </w:rPr>
      </w:pPr>
      <w:r>
        <w:rPr>
          <w:color w:val="000000"/>
        </w:rPr>
        <w:t>Each cultivar features one of the many indigenous animals and plants found in the Graham Beck Private Nature Reserve on our Robertson Estate. Every wine in the range tells a unique and compelling story, celebrating the splendid natural diversity of this remarkable, yet intensely fragile region.</w:t>
      </w:r>
    </w:p>
    <w:p w:rsidR="0092086F" w:rsidRPr="0092086F" w:rsidRDefault="0092086F" w:rsidP="0092086F">
      <w:pPr>
        <w:pStyle w:val="NoSpacing"/>
        <w:rPr>
          <w:lang/>
        </w:rPr>
      </w:pPr>
      <w:r w:rsidRPr="0092086F">
        <w:t>Supporters of The Game Reserve wines can regard their purchase with pride, knowing that, in addition to investing in a premium quality wine, they are sustaining South Africa’s rare ecology in a tangible way. The logo is a striking depiction of ‘restoring harmony and natural balance’, as expressed in the brand slogan: “Planet first. It’s in our nature”. The overriding circular theme represents the planet, while the sphere is also a potent symbol of re-growth, regeneration, returning cycles, the earth and ecology. Within this circle two main elements are merged: a natural element and a human component.</w:t>
      </w:r>
    </w:p>
    <w:p w:rsidR="0092086F" w:rsidRPr="0092086F" w:rsidRDefault="0092086F" w:rsidP="0092086F">
      <w:pPr>
        <w:pStyle w:val="NoSpacing"/>
        <w:rPr>
          <w:lang/>
        </w:rPr>
      </w:pPr>
      <w:r w:rsidRPr="0092086F">
        <w:t>This exceptional brand conveys a powerful message of holistic synergy and the extraordinary potential we possess to heal our ailing planet through conservation and farming in concert with Mother Nature. It is our hope that these wines will inspire you to join us in our quest to nurture, repair and safeguard our cherished natural legacy.</w:t>
      </w:r>
    </w:p>
    <w:p w:rsidR="0092086F" w:rsidRPr="0092086F" w:rsidRDefault="0092086F" w:rsidP="004F024E">
      <w:pPr>
        <w:pStyle w:val="NoSpacing"/>
        <w:rPr>
          <w:lang/>
        </w:rPr>
      </w:pPr>
    </w:p>
    <w:p w:rsidR="0092086F" w:rsidRDefault="0092086F" w:rsidP="004F024E">
      <w:pPr>
        <w:pStyle w:val="NoSpacing"/>
        <w:rPr>
          <w:color w:val="943634" w:themeColor="accent2" w:themeShade="BF"/>
          <w:sz w:val="36"/>
        </w:rPr>
      </w:pPr>
    </w:p>
    <w:p w:rsidR="00A122F1" w:rsidRPr="004F024E" w:rsidRDefault="00A122F1" w:rsidP="004F024E">
      <w:pPr>
        <w:pStyle w:val="NoSpacing"/>
        <w:rPr>
          <w:color w:val="943634" w:themeColor="accent2" w:themeShade="BF"/>
          <w:sz w:val="36"/>
        </w:rPr>
      </w:pPr>
      <w:r w:rsidRPr="004F024E">
        <w:rPr>
          <w:color w:val="943634" w:themeColor="accent2" w:themeShade="BF"/>
          <w:sz w:val="36"/>
        </w:rPr>
        <w:t xml:space="preserve">Brut Rosé N V </w:t>
      </w:r>
    </w:p>
    <w:p w:rsidR="00A122F1" w:rsidRPr="004F024E" w:rsidRDefault="00A122F1" w:rsidP="004F024E">
      <w:pPr>
        <w:pStyle w:val="NoSpacing"/>
        <w:rPr>
          <w:szCs w:val="16"/>
        </w:rPr>
      </w:pPr>
    </w:p>
    <w:p w:rsidR="00A122F1" w:rsidRPr="004F024E" w:rsidRDefault="00A951DB" w:rsidP="004F024E">
      <w:pPr>
        <w:pStyle w:val="NoSpacing"/>
        <w:rPr>
          <w:szCs w:val="16"/>
        </w:rPr>
      </w:pPr>
      <w:r>
        <w:rPr>
          <w:noProof/>
          <w:szCs w:val="16"/>
        </w:rPr>
        <w:drawing>
          <wp:anchor distT="0" distB="0" distL="114300" distR="114300" simplePos="0" relativeHeight="251661312" behindDoc="0" locked="0" layoutInCell="1" allowOverlap="1">
            <wp:simplePos x="0" y="0"/>
            <wp:positionH relativeFrom="column">
              <wp:posOffset>-106680</wp:posOffset>
            </wp:positionH>
            <wp:positionV relativeFrom="paragraph">
              <wp:posOffset>17780</wp:posOffset>
            </wp:positionV>
            <wp:extent cx="1371600" cy="2773680"/>
            <wp:effectExtent l="0" t="0" r="0" b="0"/>
            <wp:wrapSquare wrapText="bothSides"/>
            <wp:docPr id="10" name="Picture 10" descr="http://www.grahambeckwines.co.za/sites/default/files/Brut%20Rose'%20N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ahambeckwines.co.za/sites/default/files/Brut%20Rose'%20NV.png"/>
                    <pic:cNvPicPr>
                      <a:picLocks noChangeAspect="1" noChangeArrowheads="1"/>
                    </pic:cNvPicPr>
                  </pic:nvPicPr>
                  <pic:blipFill>
                    <a:blip r:embed="rId39" cstate="print"/>
                    <a:srcRect/>
                    <a:stretch>
                      <a:fillRect/>
                    </a:stretch>
                  </pic:blipFill>
                  <pic:spPr bwMode="auto">
                    <a:xfrm>
                      <a:off x="0" y="0"/>
                      <a:ext cx="1371600" cy="2773680"/>
                    </a:xfrm>
                    <a:prstGeom prst="rect">
                      <a:avLst/>
                    </a:prstGeom>
                    <a:noFill/>
                    <a:ln w="9525">
                      <a:noFill/>
                      <a:miter lim="800000"/>
                      <a:headEnd/>
                      <a:tailEnd/>
                    </a:ln>
                  </pic:spPr>
                </pic:pic>
              </a:graphicData>
            </a:graphic>
          </wp:anchor>
        </w:drawing>
      </w:r>
      <w:r w:rsidR="00A122F1" w:rsidRPr="004F024E">
        <w:rPr>
          <w:szCs w:val="16"/>
        </w:rPr>
        <w:t xml:space="preserve">With its charming silver-pink hue and exuberant character this seriously classy Cap </w:t>
      </w:r>
      <w:proofErr w:type="spellStart"/>
      <w:r w:rsidR="00A122F1" w:rsidRPr="004F024E">
        <w:rPr>
          <w:szCs w:val="16"/>
        </w:rPr>
        <w:t>Classique</w:t>
      </w:r>
      <w:proofErr w:type="spellEnd"/>
      <w:r w:rsidR="00A122F1" w:rsidRPr="004F024E">
        <w:rPr>
          <w:szCs w:val="16"/>
        </w:rPr>
        <w:t xml:space="preserve"> </w:t>
      </w:r>
      <w:r w:rsidR="004F024E" w:rsidRPr="004F024E">
        <w:rPr>
          <w:szCs w:val="16"/>
        </w:rPr>
        <w:t>( Method Champ</w:t>
      </w:r>
      <w:r w:rsidR="004F024E">
        <w:rPr>
          <w:szCs w:val="16"/>
        </w:rPr>
        <w:t>e</w:t>
      </w:r>
      <w:r w:rsidR="004F024E" w:rsidRPr="004F024E">
        <w:rPr>
          <w:szCs w:val="16"/>
        </w:rPr>
        <w:t>n</w:t>
      </w:r>
      <w:r w:rsidR="004F024E">
        <w:rPr>
          <w:szCs w:val="16"/>
        </w:rPr>
        <w:t>ois</w:t>
      </w:r>
      <w:r w:rsidR="004F024E" w:rsidRPr="004F024E">
        <w:rPr>
          <w:szCs w:val="16"/>
        </w:rPr>
        <w:t xml:space="preserve">e) </w:t>
      </w:r>
      <w:r w:rsidR="00A122F1" w:rsidRPr="004F024E">
        <w:rPr>
          <w:szCs w:val="16"/>
        </w:rPr>
        <w:t>is flirtatious and fun – the quintessential accompaniment to any special occasion, or even just as a special spur of the moment indulgence.</w:t>
      </w:r>
    </w:p>
    <w:p w:rsidR="00A122F1" w:rsidRPr="004F024E" w:rsidRDefault="00A122F1" w:rsidP="004F024E">
      <w:pPr>
        <w:pStyle w:val="NoSpacing"/>
        <w:rPr>
          <w:szCs w:val="16"/>
        </w:rPr>
      </w:pPr>
      <w:r w:rsidRPr="004F024E">
        <w:rPr>
          <w:szCs w:val="16"/>
        </w:rPr>
        <w:t xml:space="preserve">An effortlessly smooth blend of the two classic Cap </w:t>
      </w:r>
      <w:proofErr w:type="spellStart"/>
      <w:r w:rsidRPr="004F024E">
        <w:rPr>
          <w:szCs w:val="16"/>
        </w:rPr>
        <w:t>Classique</w:t>
      </w:r>
      <w:proofErr w:type="spellEnd"/>
      <w:r w:rsidRPr="004F024E">
        <w:rPr>
          <w:szCs w:val="16"/>
        </w:rPr>
        <w:t xml:space="preserve"> varieties – Chardonnay and Pinot Noir, sourced from our farms in Robertson and Stellenbosch. In the cellar meticulous attention to detail included whole bunch pressing, ensuring only the finest quality juice was used for fermentation, while the cultivars were fermented separately. A special enzymatic reaction during transport of the Pinot Noir fruit resulted in the stunning pale silver-pink hue of the wine. The Rosé NV was allowed enough time on the lees to develop subtle yeasty undertones but to burst with berry and cherry </w:t>
      </w:r>
      <w:proofErr w:type="spellStart"/>
      <w:r w:rsidRPr="004F024E">
        <w:rPr>
          <w:szCs w:val="16"/>
        </w:rPr>
        <w:t>flavours</w:t>
      </w:r>
      <w:proofErr w:type="spellEnd"/>
      <w:r w:rsidRPr="004F024E">
        <w:rPr>
          <w:szCs w:val="16"/>
        </w:rPr>
        <w:t xml:space="preserve">. On the nose expect whiffs of raspberries, cherries and a few secondary aromas of </w:t>
      </w:r>
      <w:proofErr w:type="spellStart"/>
      <w:r w:rsidRPr="004F024E">
        <w:rPr>
          <w:szCs w:val="16"/>
        </w:rPr>
        <w:t>minerality</w:t>
      </w:r>
      <w:proofErr w:type="spellEnd"/>
      <w:r w:rsidRPr="004F024E">
        <w:rPr>
          <w:szCs w:val="16"/>
        </w:rPr>
        <w:t xml:space="preserve">. The palate delivers a lively mousse but fine in the mouth, with subtle red berry </w:t>
      </w:r>
      <w:proofErr w:type="spellStart"/>
      <w:r w:rsidRPr="004F024E">
        <w:rPr>
          <w:szCs w:val="16"/>
        </w:rPr>
        <w:t>flavours</w:t>
      </w:r>
      <w:proofErr w:type="spellEnd"/>
      <w:r w:rsidRPr="004F024E">
        <w:rPr>
          <w:szCs w:val="16"/>
        </w:rPr>
        <w:t xml:space="preserve"> enlivened by bright acids. Showing hints of oyster shell and fresh lavender. Flirtatious and fun, yet elegant and structured, it’s perfect for all seasons and settings. The ultimate in food friendly wines.</w:t>
      </w:r>
    </w:p>
    <w:p w:rsidR="00A122F1" w:rsidRPr="004F024E" w:rsidRDefault="00A122F1" w:rsidP="004F024E">
      <w:pPr>
        <w:pStyle w:val="NoSpacing"/>
        <w:rPr>
          <w:szCs w:val="16"/>
        </w:rPr>
      </w:pPr>
      <w:r w:rsidRPr="004F024E">
        <w:rPr>
          <w:szCs w:val="16"/>
        </w:rPr>
        <w:t xml:space="preserve">“This wine is a consummate all rounder. Most certainly elegant and refined, while simultaneously exuberant and racy,” maintains Pieter Ferreira, Graham Beck </w:t>
      </w:r>
      <w:proofErr w:type="spellStart"/>
      <w:r w:rsidRPr="004F024E">
        <w:rPr>
          <w:szCs w:val="16"/>
        </w:rPr>
        <w:t>cellarmaster</w:t>
      </w:r>
      <w:proofErr w:type="spellEnd"/>
      <w:r w:rsidRPr="004F024E">
        <w:rPr>
          <w:szCs w:val="16"/>
        </w:rPr>
        <w:t>.</w:t>
      </w:r>
    </w:p>
    <w:p w:rsidR="00A122F1" w:rsidRDefault="00A122F1" w:rsidP="00A122F1">
      <w:pPr>
        <w:rPr>
          <w:rFonts w:ascii="Tahoma" w:hAnsi="Tahoma"/>
          <w:sz w:val="16"/>
          <w:szCs w:val="16"/>
        </w:rPr>
      </w:pPr>
    </w:p>
    <w:p w:rsidR="00A122F1" w:rsidRPr="00A951DB" w:rsidRDefault="00A951DB" w:rsidP="00C77C8C">
      <w:pPr>
        <w:pStyle w:val="NoSpacing"/>
        <w:rPr>
          <w:color w:val="943634" w:themeColor="accent2" w:themeShade="BF"/>
          <w:sz w:val="32"/>
          <w:szCs w:val="16"/>
        </w:rPr>
      </w:pPr>
      <w:r>
        <w:rPr>
          <w:noProof/>
          <w:color w:val="943634" w:themeColor="accent2" w:themeShade="BF"/>
          <w:sz w:val="32"/>
          <w:szCs w:val="16"/>
        </w:rPr>
        <w:drawing>
          <wp:anchor distT="0" distB="0" distL="114300" distR="114300" simplePos="0" relativeHeight="251660288" behindDoc="0" locked="0" layoutInCell="1" allowOverlap="1">
            <wp:simplePos x="0" y="0"/>
            <wp:positionH relativeFrom="column">
              <wp:posOffset>5280660</wp:posOffset>
            </wp:positionH>
            <wp:positionV relativeFrom="paragraph">
              <wp:posOffset>120650</wp:posOffset>
            </wp:positionV>
            <wp:extent cx="1455420" cy="2948940"/>
            <wp:effectExtent l="0" t="0" r="0" b="0"/>
            <wp:wrapSquare wrapText="bothSides"/>
            <wp:docPr id="7" name="Picture 7" descr="http://www.grahambeckwines.co.za/sites/default/files/NEW2chen%20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rahambeckwines.co.za/sites/default/files/NEW2chen%20blanc.png"/>
                    <pic:cNvPicPr>
                      <a:picLocks noChangeAspect="1" noChangeArrowheads="1"/>
                    </pic:cNvPicPr>
                  </pic:nvPicPr>
                  <pic:blipFill>
                    <a:blip r:embed="rId40" cstate="print"/>
                    <a:srcRect/>
                    <a:stretch>
                      <a:fillRect/>
                    </a:stretch>
                  </pic:blipFill>
                  <pic:spPr bwMode="auto">
                    <a:xfrm>
                      <a:off x="0" y="0"/>
                      <a:ext cx="1455420" cy="2948940"/>
                    </a:xfrm>
                    <a:prstGeom prst="rect">
                      <a:avLst/>
                    </a:prstGeom>
                    <a:noFill/>
                    <a:ln w="9525">
                      <a:noFill/>
                      <a:miter lim="800000"/>
                      <a:headEnd/>
                      <a:tailEnd/>
                    </a:ln>
                  </pic:spPr>
                </pic:pic>
              </a:graphicData>
            </a:graphic>
          </wp:anchor>
        </w:drawing>
      </w:r>
      <w:r w:rsidR="00A122F1" w:rsidRPr="00A951DB">
        <w:rPr>
          <w:color w:val="943634" w:themeColor="accent2" w:themeShade="BF"/>
          <w:sz w:val="32"/>
          <w:szCs w:val="16"/>
        </w:rPr>
        <w:t xml:space="preserve">THE GAME RESERVE CHENIN BLANC </w:t>
      </w:r>
    </w:p>
    <w:p w:rsidR="00A122F1" w:rsidRPr="00C77C8C" w:rsidRDefault="00A122F1" w:rsidP="00C77C8C">
      <w:pPr>
        <w:pStyle w:val="NoSpacing"/>
        <w:rPr>
          <w:szCs w:val="16"/>
        </w:rPr>
      </w:pPr>
    </w:p>
    <w:p w:rsidR="00A122F1" w:rsidRPr="00C77C8C" w:rsidRDefault="00A122F1" w:rsidP="00C77C8C">
      <w:pPr>
        <w:pStyle w:val="NoSpacing"/>
        <w:rPr>
          <w:szCs w:val="16"/>
        </w:rPr>
      </w:pPr>
      <w:r w:rsidRPr="00C77C8C">
        <w:rPr>
          <w:szCs w:val="16"/>
        </w:rPr>
        <w:t xml:space="preserve">The label for this wine features the endangered and highly elusive South African </w:t>
      </w:r>
      <w:proofErr w:type="spellStart"/>
      <w:r w:rsidRPr="00C77C8C">
        <w:rPr>
          <w:szCs w:val="16"/>
        </w:rPr>
        <w:t>Riverine</w:t>
      </w:r>
      <w:proofErr w:type="spellEnd"/>
      <w:r w:rsidRPr="00C77C8C">
        <w:rPr>
          <w:szCs w:val="16"/>
        </w:rPr>
        <w:t xml:space="preserve"> Rabbit which inhabits the wildlife reserve situated on Graham and </w:t>
      </w:r>
      <w:proofErr w:type="spellStart"/>
      <w:r w:rsidRPr="00C77C8C">
        <w:rPr>
          <w:szCs w:val="16"/>
        </w:rPr>
        <w:t>Rhona</w:t>
      </w:r>
      <w:proofErr w:type="spellEnd"/>
      <w:r w:rsidRPr="00C77C8C">
        <w:rPr>
          <w:szCs w:val="16"/>
        </w:rPr>
        <w:t xml:space="preserve"> Beck’s Robertson estate, </w:t>
      </w:r>
      <w:proofErr w:type="spellStart"/>
      <w:r w:rsidRPr="00C77C8C">
        <w:rPr>
          <w:szCs w:val="16"/>
        </w:rPr>
        <w:t>Madeba</w:t>
      </w:r>
      <w:proofErr w:type="spellEnd"/>
      <w:r w:rsidRPr="00C77C8C">
        <w:rPr>
          <w:szCs w:val="16"/>
        </w:rPr>
        <w:t>. The wine celebrates Graham Beck Wines’ commitment to conserving the natural environment.</w:t>
      </w:r>
    </w:p>
    <w:p w:rsidR="00A122F1" w:rsidRPr="00C77C8C" w:rsidRDefault="00A122F1" w:rsidP="00C77C8C">
      <w:pPr>
        <w:pStyle w:val="NoSpacing"/>
        <w:rPr>
          <w:szCs w:val="16"/>
        </w:rPr>
      </w:pPr>
      <w:r w:rsidRPr="00C77C8C">
        <w:rPr>
          <w:szCs w:val="16"/>
        </w:rPr>
        <w:t xml:space="preserve">This 100% </w:t>
      </w:r>
      <w:proofErr w:type="spellStart"/>
      <w:r w:rsidRPr="00C77C8C">
        <w:rPr>
          <w:szCs w:val="16"/>
        </w:rPr>
        <w:t>Chenin</w:t>
      </w:r>
      <w:proofErr w:type="spellEnd"/>
      <w:r w:rsidRPr="00C77C8C">
        <w:rPr>
          <w:szCs w:val="16"/>
        </w:rPr>
        <w:t xml:space="preserve"> Blanc is from low yielding, 40 - 46 year old bush vines on rolling hills in Paarl, exposed to south eastern winds, rain and lots of sunshine. The grapes were left to ripen fully to ensure the development of the rich and ripe </w:t>
      </w:r>
      <w:proofErr w:type="spellStart"/>
      <w:r w:rsidRPr="00C77C8C">
        <w:rPr>
          <w:szCs w:val="16"/>
        </w:rPr>
        <w:t>flavours</w:t>
      </w:r>
      <w:proofErr w:type="spellEnd"/>
      <w:r w:rsidRPr="00C77C8C">
        <w:rPr>
          <w:szCs w:val="16"/>
        </w:rPr>
        <w:t xml:space="preserve"> and complexity. The grapes were destalked, then mash cooled with 8-12 hours skin contact and cool fermentation. A small percentage (5-10%) of the </w:t>
      </w:r>
      <w:proofErr w:type="spellStart"/>
      <w:r w:rsidRPr="00C77C8C">
        <w:rPr>
          <w:szCs w:val="16"/>
        </w:rPr>
        <w:t>Chenin</w:t>
      </w:r>
      <w:proofErr w:type="spellEnd"/>
      <w:r w:rsidRPr="00C77C8C">
        <w:rPr>
          <w:szCs w:val="16"/>
        </w:rPr>
        <w:t xml:space="preserve"> Blanc was fermented in French Oak barrels to generate an added dimension of richness. The complex nose shows upfront tropical fruit, ripe pineapple, melon, peaches and honey </w:t>
      </w:r>
      <w:proofErr w:type="spellStart"/>
      <w:r w:rsidRPr="00C77C8C">
        <w:rPr>
          <w:szCs w:val="16"/>
        </w:rPr>
        <w:t>flavours</w:t>
      </w:r>
      <w:proofErr w:type="spellEnd"/>
      <w:r w:rsidRPr="00C77C8C">
        <w:rPr>
          <w:szCs w:val="16"/>
        </w:rPr>
        <w:t>, lifted by a citrus element. Good company for al fresco lunches. Also great with grilled chicken or fish, rich pasta dishes and spicy food.</w:t>
      </w:r>
    </w:p>
    <w:p w:rsidR="00A122F1" w:rsidRPr="00C77C8C" w:rsidRDefault="00A122F1" w:rsidP="00C77C8C">
      <w:pPr>
        <w:pStyle w:val="NoSpacing"/>
        <w:rPr>
          <w:szCs w:val="16"/>
        </w:rPr>
      </w:pPr>
      <w:r w:rsidRPr="00C77C8C">
        <w:rPr>
          <w:szCs w:val="16"/>
        </w:rPr>
        <w:t>Full and juicy palate with layers of ripe tropical fruit complemented by a long, clean, crisp and lingering aftertaste.</w:t>
      </w:r>
    </w:p>
    <w:p w:rsidR="004F024E" w:rsidRDefault="004F024E" w:rsidP="00A122F1">
      <w:pPr>
        <w:rPr>
          <w:rFonts w:ascii="Tahoma" w:hAnsi="Tahoma"/>
          <w:sz w:val="16"/>
          <w:szCs w:val="16"/>
        </w:rPr>
      </w:pPr>
    </w:p>
    <w:p w:rsidR="00FC63D9" w:rsidRDefault="00FC63D9" w:rsidP="00FC63D9">
      <w:pPr>
        <w:pStyle w:val="NoSpacing"/>
        <w:rPr>
          <w:lang/>
        </w:rPr>
      </w:pPr>
    </w:p>
    <w:p w:rsidR="00FC63D9" w:rsidRDefault="00FC63D9" w:rsidP="00FC63D9">
      <w:pPr>
        <w:pStyle w:val="NoSpacing"/>
        <w:rPr>
          <w:lang/>
        </w:rPr>
      </w:pPr>
    </w:p>
    <w:p w:rsidR="00FC63D9" w:rsidRDefault="00FC63D9" w:rsidP="00FC63D9">
      <w:pPr>
        <w:pStyle w:val="NoSpacing"/>
        <w:rPr>
          <w:lang/>
        </w:rPr>
      </w:pPr>
    </w:p>
    <w:p w:rsidR="00FC63D9" w:rsidRPr="0092086F" w:rsidRDefault="00A951DB" w:rsidP="00FC63D9">
      <w:pPr>
        <w:pStyle w:val="NoSpacing"/>
        <w:rPr>
          <w:color w:val="943634" w:themeColor="accent2" w:themeShade="BF"/>
          <w:sz w:val="32"/>
          <w:lang/>
        </w:rPr>
      </w:pPr>
      <w:r w:rsidRPr="0092086F">
        <w:rPr>
          <w:noProof/>
          <w:color w:val="943634" w:themeColor="accent2" w:themeShade="BF"/>
          <w:sz w:val="32"/>
        </w:rPr>
        <w:drawing>
          <wp:anchor distT="0" distB="0" distL="114300" distR="114300" simplePos="0" relativeHeight="251659264" behindDoc="0" locked="0" layoutInCell="1" allowOverlap="1">
            <wp:simplePos x="0" y="0"/>
            <wp:positionH relativeFrom="column">
              <wp:posOffset>5090160</wp:posOffset>
            </wp:positionH>
            <wp:positionV relativeFrom="paragraph">
              <wp:posOffset>0</wp:posOffset>
            </wp:positionV>
            <wp:extent cx="1645920" cy="3329940"/>
            <wp:effectExtent l="0" t="0" r="0" b="0"/>
            <wp:wrapSquare wrapText="bothSides"/>
            <wp:docPr id="4" name="Picture 4" descr="http://www.grahambeckwines.co.za/sites/default/files/pin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ahambeckwines.co.za/sites/default/files/pino4.png"/>
                    <pic:cNvPicPr>
                      <a:picLocks noChangeAspect="1" noChangeArrowheads="1"/>
                    </pic:cNvPicPr>
                  </pic:nvPicPr>
                  <pic:blipFill>
                    <a:blip r:embed="rId41" cstate="print"/>
                    <a:srcRect/>
                    <a:stretch>
                      <a:fillRect/>
                    </a:stretch>
                  </pic:blipFill>
                  <pic:spPr bwMode="auto">
                    <a:xfrm>
                      <a:off x="0" y="0"/>
                      <a:ext cx="1645920" cy="3329940"/>
                    </a:xfrm>
                    <a:prstGeom prst="rect">
                      <a:avLst/>
                    </a:prstGeom>
                    <a:noFill/>
                    <a:ln w="9525">
                      <a:noFill/>
                      <a:miter lim="800000"/>
                      <a:headEnd/>
                      <a:tailEnd/>
                    </a:ln>
                  </pic:spPr>
                </pic:pic>
              </a:graphicData>
            </a:graphic>
          </wp:anchor>
        </w:drawing>
      </w:r>
      <w:r w:rsidR="0092086F" w:rsidRPr="0092086F">
        <w:rPr>
          <w:color w:val="943634" w:themeColor="accent2" w:themeShade="BF"/>
          <w:sz w:val="32"/>
          <w:lang/>
        </w:rPr>
        <w:t>THE GAME RESERVE PINOTAGE</w:t>
      </w:r>
    </w:p>
    <w:p w:rsidR="00FC63D9" w:rsidRPr="00FC63D9" w:rsidRDefault="00FC63D9" w:rsidP="00FC63D9">
      <w:pPr>
        <w:pStyle w:val="NoSpacing"/>
        <w:rPr>
          <w:lang/>
        </w:rPr>
      </w:pPr>
    </w:p>
    <w:p w:rsidR="00FC63D9" w:rsidRPr="00FC63D9" w:rsidRDefault="00FC63D9" w:rsidP="00FC63D9">
      <w:pPr>
        <w:pStyle w:val="NoSpacing"/>
        <w:rPr>
          <w:lang/>
        </w:rPr>
      </w:pPr>
      <w:r w:rsidRPr="00FC63D9">
        <w:rPr>
          <w:lang/>
        </w:rPr>
        <w:t>This delightful wine pays tribute to the bat eared fox, a fascinating little creature which feeds mainly on termites. We’re actively trying to conserve this unique species, which is indigenous to our Robertson estate, as they are often falsely identified as jackals and killed – a practice we are striving to halt.</w:t>
      </w:r>
    </w:p>
    <w:p w:rsidR="00FC63D9" w:rsidRPr="00FC63D9" w:rsidRDefault="00FC63D9" w:rsidP="00FC63D9">
      <w:pPr>
        <w:pStyle w:val="NoSpacing"/>
        <w:rPr>
          <w:lang/>
        </w:rPr>
      </w:pPr>
      <w:r w:rsidRPr="00FC63D9">
        <w:rPr>
          <w:lang/>
        </w:rPr>
        <w:t xml:space="preserve">The grapes for this wine were hand harvested from vineyards in </w:t>
      </w:r>
      <w:proofErr w:type="spellStart"/>
      <w:r w:rsidRPr="00FC63D9">
        <w:rPr>
          <w:lang/>
        </w:rPr>
        <w:t>Franschhoek</w:t>
      </w:r>
      <w:proofErr w:type="spellEnd"/>
      <w:r w:rsidRPr="00FC63D9">
        <w:rPr>
          <w:lang/>
        </w:rPr>
        <w:t xml:space="preserve">, Paarl and Robertson. The wine was fermented in open and closed </w:t>
      </w:r>
      <w:proofErr w:type="spellStart"/>
      <w:r w:rsidRPr="00FC63D9">
        <w:rPr>
          <w:lang/>
        </w:rPr>
        <w:t>fermenters</w:t>
      </w:r>
      <w:proofErr w:type="spellEnd"/>
      <w:r w:rsidRPr="00FC63D9">
        <w:rPr>
          <w:lang/>
        </w:rPr>
        <w:t xml:space="preserve"> with regular punch downs and pump-</w:t>
      </w:r>
      <w:proofErr w:type="spellStart"/>
      <w:r w:rsidRPr="00FC63D9">
        <w:rPr>
          <w:lang/>
        </w:rPr>
        <w:t>overs</w:t>
      </w:r>
      <w:proofErr w:type="spellEnd"/>
      <w:r w:rsidRPr="00FC63D9">
        <w:rPr>
          <w:lang/>
        </w:rPr>
        <w:t xml:space="preserve"> to ensure upfront fruit and soft extraction. It spent 10 months in 3rd and 4th fill barrels with a portion of the blend remaining </w:t>
      </w:r>
      <w:proofErr w:type="spellStart"/>
      <w:r w:rsidRPr="00FC63D9">
        <w:rPr>
          <w:lang/>
        </w:rPr>
        <w:t>unoaked</w:t>
      </w:r>
      <w:proofErr w:type="spellEnd"/>
      <w:r w:rsidRPr="00FC63D9">
        <w:rPr>
          <w:lang/>
        </w:rPr>
        <w:t xml:space="preserve">. On the nose you’ll encounter ripe cherry, strawberries and plums with ripe red berries and spices on the palate. A full structured and well balanced wine which rewards with a juicy yet elegant </w:t>
      </w:r>
      <w:proofErr w:type="spellStart"/>
      <w:r w:rsidRPr="00FC63D9">
        <w:rPr>
          <w:lang/>
        </w:rPr>
        <w:t>mouthfeel</w:t>
      </w:r>
      <w:proofErr w:type="spellEnd"/>
      <w:r w:rsidRPr="00FC63D9">
        <w:rPr>
          <w:lang/>
        </w:rPr>
        <w:t xml:space="preserve"> and silky tannins.</w:t>
      </w:r>
    </w:p>
    <w:p w:rsidR="00FC63D9" w:rsidRPr="00FC63D9" w:rsidRDefault="00FC63D9" w:rsidP="00FC63D9">
      <w:pPr>
        <w:pStyle w:val="NoSpacing"/>
        <w:rPr>
          <w:lang/>
        </w:rPr>
      </w:pPr>
      <w:r w:rsidRPr="00FC63D9">
        <w:rPr>
          <w:lang/>
        </w:rPr>
        <w:t>The perfect partner to slow cooked casseroles, fillet, pastas, robust cheeses or a good old fashioned barbeque.</w:t>
      </w:r>
    </w:p>
    <w:p w:rsidR="00C77C8C" w:rsidRPr="00FC63D9" w:rsidRDefault="00C77C8C" w:rsidP="00C77C8C">
      <w:pPr>
        <w:pStyle w:val="NoSpacing"/>
        <w:rPr>
          <w:lang/>
        </w:rPr>
      </w:pPr>
    </w:p>
    <w:p w:rsidR="009E6219" w:rsidRPr="00A951DB" w:rsidRDefault="009E6219" w:rsidP="009E6219">
      <w:pPr>
        <w:pStyle w:val="NoSpacing"/>
        <w:rPr>
          <w:color w:val="943634" w:themeColor="accent2" w:themeShade="BF"/>
          <w:sz w:val="32"/>
          <w:lang/>
        </w:rPr>
      </w:pPr>
      <w:r w:rsidRPr="00A951DB">
        <w:rPr>
          <w:color w:val="943634" w:themeColor="accent2" w:themeShade="BF"/>
          <w:sz w:val="32"/>
          <w:lang/>
        </w:rPr>
        <w:t xml:space="preserve">THE GAME RESERVE SHIRAZ </w:t>
      </w:r>
    </w:p>
    <w:p w:rsidR="009E6219" w:rsidRPr="009E6219" w:rsidRDefault="009E6219" w:rsidP="009E6219">
      <w:pPr>
        <w:pStyle w:val="NoSpacing"/>
        <w:rPr>
          <w:lang/>
        </w:rPr>
      </w:pPr>
    </w:p>
    <w:p w:rsidR="009E6219" w:rsidRPr="009E6219" w:rsidRDefault="00A951DB" w:rsidP="009E6219">
      <w:pPr>
        <w:pStyle w:val="NoSpacing"/>
        <w:rPr>
          <w:lang/>
        </w:rPr>
      </w:pPr>
      <w:r>
        <w:rPr>
          <w:noProof/>
        </w:rPr>
        <w:drawing>
          <wp:anchor distT="0" distB="0" distL="114300" distR="114300" simplePos="0" relativeHeight="251658240" behindDoc="1" locked="0" layoutInCell="1" allowOverlap="1">
            <wp:simplePos x="0" y="0"/>
            <wp:positionH relativeFrom="column">
              <wp:posOffset>-502920</wp:posOffset>
            </wp:positionH>
            <wp:positionV relativeFrom="paragraph">
              <wp:posOffset>141605</wp:posOffset>
            </wp:positionV>
            <wp:extent cx="1729740" cy="3505200"/>
            <wp:effectExtent l="0" t="0" r="0" b="0"/>
            <wp:wrapSquare wrapText="bothSides"/>
            <wp:docPr id="1" name="Picture 1" descr="http://www.grahambeckwines.co.za/sites/default/files/shir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hambeckwines.co.za/sites/default/files/shiraz.png"/>
                    <pic:cNvPicPr>
                      <a:picLocks noChangeAspect="1" noChangeArrowheads="1"/>
                    </pic:cNvPicPr>
                  </pic:nvPicPr>
                  <pic:blipFill>
                    <a:blip r:embed="rId42" cstate="print"/>
                    <a:srcRect/>
                    <a:stretch>
                      <a:fillRect/>
                    </a:stretch>
                  </pic:blipFill>
                  <pic:spPr bwMode="auto">
                    <a:xfrm>
                      <a:off x="0" y="0"/>
                      <a:ext cx="1729740" cy="3505200"/>
                    </a:xfrm>
                    <a:prstGeom prst="rect">
                      <a:avLst/>
                    </a:prstGeom>
                    <a:noFill/>
                    <a:ln w="9525">
                      <a:noFill/>
                      <a:miter lim="800000"/>
                      <a:headEnd/>
                      <a:tailEnd/>
                    </a:ln>
                  </pic:spPr>
                </pic:pic>
              </a:graphicData>
            </a:graphic>
          </wp:anchor>
        </w:drawing>
      </w:r>
      <w:r w:rsidR="009E6219" w:rsidRPr="009E6219">
        <w:rPr>
          <w:lang/>
        </w:rPr>
        <w:t>The label for this mouthwatering Shiraz features the majestic eland – Africa’s largest antelope. Due to our conservation efforts we’re able to provide this graceful creature with a perfect natural habitat in which it can continue to thrive.</w:t>
      </w:r>
    </w:p>
    <w:p w:rsidR="009E6219" w:rsidRPr="009E6219" w:rsidRDefault="009E6219" w:rsidP="009E6219">
      <w:pPr>
        <w:pStyle w:val="NoSpacing"/>
        <w:rPr>
          <w:lang/>
        </w:rPr>
      </w:pPr>
      <w:r w:rsidRPr="009E6219">
        <w:rPr>
          <w:lang/>
        </w:rPr>
        <w:t>The fruit for this wine was sourced from our Stellenbosch vineyards. The grapes were handpicked at optimum ripeness and fermented in varying methods of punch down, submerged cap and aerated pump-</w:t>
      </w:r>
      <w:proofErr w:type="spellStart"/>
      <w:r w:rsidRPr="009E6219">
        <w:rPr>
          <w:lang/>
        </w:rPr>
        <w:t>overs</w:t>
      </w:r>
      <w:proofErr w:type="spellEnd"/>
      <w:r w:rsidRPr="009E6219">
        <w:rPr>
          <w:lang/>
        </w:rPr>
        <w:t xml:space="preserve"> for optimum structure and complexity. It spent 15 months in a combination of 80% French and 20% American oak (1st, 2nd and 3rd fill) barrels. On the nose expect notes of red berries, sweet spices and hints of white pepper. The palate is well balanced and layered with mulberry and black cherry fruit complemented by a spicy freshness. A rich ripe wine with silky tannins, an appealing piquancy and a long, lingering finish.</w:t>
      </w:r>
    </w:p>
    <w:p w:rsidR="009E6219" w:rsidRPr="009E6219" w:rsidRDefault="009E6219" w:rsidP="009E6219">
      <w:pPr>
        <w:pStyle w:val="NoSpacing"/>
        <w:rPr>
          <w:lang/>
        </w:rPr>
      </w:pPr>
      <w:r w:rsidRPr="009E6219">
        <w:rPr>
          <w:lang/>
        </w:rPr>
        <w:t>Absolutely fabulous when teamed with north African dishes, spicy Moroccan food or a lip-smacking casserole.</w:t>
      </w:r>
    </w:p>
    <w:p w:rsidR="00C77C8C" w:rsidRPr="009E6219" w:rsidRDefault="00C77C8C" w:rsidP="00C77C8C">
      <w:pPr>
        <w:pStyle w:val="NoSpacing"/>
        <w:rPr>
          <w:lang/>
        </w:rPr>
      </w:pPr>
    </w:p>
    <w:p w:rsidR="00C77C8C" w:rsidRDefault="00C77C8C" w:rsidP="00C77C8C">
      <w:pPr>
        <w:pStyle w:val="NoSpacing"/>
      </w:pPr>
    </w:p>
    <w:p w:rsidR="00C77C8C" w:rsidRDefault="00C77C8C" w:rsidP="00C77C8C">
      <w:pPr>
        <w:pStyle w:val="NoSpacing"/>
      </w:pPr>
    </w:p>
    <w:p w:rsidR="00534B27" w:rsidRDefault="00534B27" w:rsidP="00DA6A11">
      <w:pPr>
        <w:pStyle w:val="NoSpacing"/>
      </w:pPr>
    </w:p>
    <w:p w:rsidR="00534B27" w:rsidRDefault="00534B27" w:rsidP="00DA6A11">
      <w:pPr>
        <w:pStyle w:val="NoSpacing"/>
      </w:pPr>
      <w:r w:rsidRPr="00295015">
        <w:rPr>
          <w:rFonts w:ascii="Algerian" w:hAnsi="Algerian"/>
          <w:color w:val="FF0000"/>
          <w:sz w:val="40"/>
          <w:szCs w:val="16"/>
        </w:rPr>
        <w:lastRenderedPageBreak/>
        <w:t>The Special Wine</w:t>
      </w:r>
    </w:p>
    <w:p w:rsidR="00DA6A11" w:rsidRPr="00DA6A11" w:rsidRDefault="00534B27" w:rsidP="00DA6A11">
      <w:pPr>
        <w:pStyle w:val="NoSpacing"/>
      </w:pPr>
      <w:r w:rsidRPr="00DA6A11">
        <w:t>KLEINOOD FARM</w:t>
      </w:r>
    </w:p>
    <w:p w:rsidR="00DA6A11" w:rsidRPr="00EE5A5D" w:rsidRDefault="00DA6A11" w:rsidP="00EE5A5D">
      <w:pPr>
        <w:pStyle w:val="NoSpacing"/>
      </w:pPr>
      <w:r w:rsidRPr="00EE5A5D">
        <w:t xml:space="preserve">The de Villiers family has left deep footprints in the history of the South African wine industry through the centuries, and </w:t>
      </w:r>
      <w:proofErr w:type="spellStart"/>
      <w:r w:rsidRPr="00EE5A5D">
        <w:t>Kleinood</w:t>
      </w:r>
      <w:proofErr w:type="spellEnd"/>
      <w:r w:rsidRPr="00EE5A5D">
        <w:t xml:space="preserve"> and the </w:t>
      </w:r>
      <w:proofErr w:type="spellStart"/>
      <w:r w:rsidRPr="00727208">
        <w:rPr>
          <w:b/>
        </w:rPr>
        <w:t>Tamboerskloof</w:t>
      </w:r>
      <w:proofErr w:type="spellEnd"/>
      <w:r w:rsidRPr="00EE5A5D">
        <w:t xml:space="preserve"> wines are no exception.</w:t>
      </w:r>
    </w:p>
    <w:p w:rsidR="00DA6A11" w:rsidRPr="00EE5A5D" w:rsidRDefault="00DA6A11" w:rsidP="00EE5A5D">
      <w:pPr>
        <w:pStyle w:val="NoSpacing"/>
      </w:pPr>
      <w:r w:rsidRPr="00EE5A5D">
        <w:t xml:space="preserve">The French Huguenot Jacob de Villiers bought the wine farm </w:t>
      </w:r>
      <w:proofErr w:type="spellStart"/>
      <w:r w:rsidRPr="00EE5A5D">
        <w:t>Boschendal</w:t>
      </w:r>
      <w:proofErr w:type="spellEnd"/>
      <w:r w:rsidRPr="00EE5A5D">
        <w:t xml:space="preserve"> between Stellenbosch and </w:t>
      </w:r>
      <w:proofErr w:type="spellStart"/>
      <w:r w:rsidRPr="00EE5A5D">
        <w:t>Franschhoek</w:t>
      </w:r>
      <w:proofErr w:type="spellEnd"/>
      <w:r w:rsidRPr="00EE5A5D">
        <w:t>, after immigrating to the Cape of Good Hope in 1688. In the year 2000 Gerard de Villiers, a direct descendant of Jacob, and his wife, Libby, found the piece of land that stole their hearts – complete with mountains, river and a pristine tract of indigenous forest.</w:t>
      </w:r>
    </w:p>
    <w:p w:rsidR="00DA6A11" w:rsidRPr="00EE5A5D" w:rsidRDefault="00DA6A11" w:rsidP="00EE5A5D">
      <w:pPr>
        <w:pStyle w:val="NoSpacing"/>
      </w:pPr>
      <w:r w:rsidRPr="00EE5A5D">
        <w:t xml:space="preserve">They renamed the farm to </w:t>
      </w:r>
      <w:proofErr w:type="spellStart"/>
      <w:r w:rsidRPr="00EE5A5D">
        <w:t>Kleinood</w:t>
      </w:r>
      <w:proofErr w:type="spellEnd"/>
      <w:r w:rsidRPr="00EE5A5D">
        <w:t xml:space="preserve">. </w:t>
      </w:r>
      <w:proofErr w:type="spellStart"/>
      <w:r w:rsidRPr="00EE5A5D">
        <w:t>Kleinood</w:t>
      </w:r>
      <w:proofErr w:type="spellEnd"/>
      <w:r w:rsidRPr="00EE5A5D">
        <w:t xml:space="preserve"> is an Afrikaans word from Dutch and German origin meaning something small and precious. This is exactly what </w:t>
      </w:r>
      <w:proofErr w:type="spellStart"/>
      <w:r w:rsidRPr="00EE5A5D">
        <w:t>Kleinood</w:t>
      </w:r>
      <w:proofErr w:type="spellEnd"/>
      <w:r w:rsidRPr="00EE5A5D">
        <w:t xml:space="preserve"> means to them and precisely what it is – a small farm, very dear to their hearts, specializing in the </w:t>
      </w:r>
      <w:proofErr w:type="spellStart"/>
      <w:r w:rsidRPr="00EE5A5D">
        <w:t>produc</w:t>
      </w:r>
      <w:proofErr w:type="spellEnd"/>
      <w:r w:rsidRPr="00EE5A5D">
        <w:t xml:space="preserve"> </w:t>
      </w:r>
      <w:proofErr w:type="spellStart"/>
      <w:r w:rsidRPr="00EE5A5D">
        <w:t>tion</w:t>
      </w:r>
      <w:proofErr w:type="spellEnd"/>
      <w:r w:rsidRPr="00EE5A5D">
        <w:t xml:space="preserve"> of only a Syrah based red wine, a small production of </w:t>
      </w:r>
      <w:proofErr w:type="spellStart"/>
      <w:r w:rsidRPr="00EE5A5D">
        <w:t>Viognier</w:t>
      </w:r>
      <w:proofErr w:type="spellEnd"/>
      <w:r w:rsidR="00534B27" w:rsidRPr="00EE5A5D">
        <w:t>.</w:t>
      </w:r>
      <w:r w:rsidRPr="00EE5A5D">
        <w:t xml:space="preserve"> They decided on which cultivars to plant after several years of careful analyses of soil types and climatic conditions on the farm. Thus, not only their passion, but also the </w:t>
      </w:r>
      <w:proofErr w:type="spellStart"/>
      <w:r w:rsidRPr="00EE5A5D">
        <w:t>terroir</w:t>
      </w:r>
      <w:proofErr w:type="spellEnd"/>
      <w:r w:rsidRPr="00EE5A5D">
        <w:t xml:space="preserve">, the sun and the rain led them to plant Shiraz, </w:t>
      </w:r>
      <w:proofErr w:type="spellStart"/>
      <w:r w:rsidRPr="00EE5A5D">
        <w:t>Mourvèdre</w:t>
      </w:r>
      <w:proofErr w:type="spellEnd"/>
      <w:r w:rsidRPr="00EE5A5D">
        <w:t xml:space="preserve">, </w:t>
      </w:r>
      <w:proofErr w:type="spellStart"/>
      <w:r w:rsidRPr="00EE5A5D">
        <w:t>Rousanne</w:t>
      </w:r>
      <w:proofErr w:type="spellEnd"/>
      <w:r w:rsidRPr="00EE5A5D">
        <w:t xml:space="preserve"> and </w:t>
      </w:r>
      <w:proofErr w:type="spellStart"/>
      <w:r w:rsidRPr="00EE5A5D">
        <w:t>Viognier</w:t>
      </w:r>
      <w:proofErr w:type="spellEnd"/>
      <w:r w:rsidRPr="00EE5A5D">
        <w:t xml:space="preserve"> on North and West facing slopes. From this delicate balance between science and passion the </w:t>
      </w:r>
      <w:proofErr w:type="spellStart"/>
      <w:r w:rsidRPr="00EE5A5D">
        <w:t>Tamboerskloof</w:t>
      </w:r>
      <w:proofErr w:type="spellEnd"/>
      <w:r w:rsidRPr="00EE5A5D">
        <w:t xml:space="preserve"> wines, now cultivated, nurtured, harvested, pressed, matured and bottled with equal care were born.</w:t>
      </w:r>
    </w:p>
    <w:p w:rsidR="00162C48" w:rsidRPr="00EE5A5D" w:rsidRDefault="00162C48" w:rsidP="00EE5A5D">
      <w:pPr>
        <w:pStyle w:val="NoSpacing"/>
        <w:rPr>
          <w:sz w:val="8"/>
          <w:szCs w:val="16"/>
        </w:rPr>
      </w:pPr>
    </w:p>
    <w:p w:rsidR="00162C48" w:rsidRPr="00EE5A5D" w:rsidRDefault="00295015" w:rsidP="00EE5A5D">
      <w:pPr>
        <w:pStyle w:val="NoSpacing"/>
      </w:pPr>
      <w:r w:rsidRPr="00EE5A5D">
        <w:t xml:space="preserve">Before moving to the Boland, Gerard, Libby and their two children, Spicer and </w:t>
      </w:r>
      <w:proofErr w:type="spellStart"/>
      <w:r w:rsidRPr="00EE5A5D">
        <w:t>Katharien</w:t>
      </w:r>
      <w:proofErr w:type="spellEnd"/>
      <w:r w:rsidRPr="00EE5A5D">
        <w:t xml:space="preserve">, lived in the Cape Town suburb </w:t>
      </w:r>
      <w:proofErr w:type="spellStart"/>
      <w:r w:rsidRPr="00EE5A5D">
        <w:t>Tamboerskloof</w:t>
      </w:r>
      <w:proofErr w:type="spellEnd"/>
      <w:r w:rsidRPr="00EE5A5D">
        <w:t xml:space="preserve"> for 25 years. Hence, they decided to call their wine </w:t>
      </w:r>
      <w:proofErr w:type="spellStart"/>
      <w:r w:rsidRPr="00EE5A5D">
        <w:t>Tamboerskloof</w:t>
      </w:r>
      <w:proofErr w:type="spellEnd"/>
      <w:r w:rsidRPr="00EE5A5D">
        <w:t xml:space="preserve">. The name </w:t>
      </w:r>
      <w:proofErr w:type="spellStart"/>
      <w:r w:rsidRPr="00EE5A5D">
        <w:t>Tamboerskloof</w:t>
      </w:r>
      <w:proofErr w:type="spellEnd"/>
      <w:r w:rsidRPr="00EE5A5D">
        <w:t xml:space="preserve"> means the valley (</w:t>
      </w:r>
      <w:proofErr w:type="spellStart"/>
      <w:r w:rsidRPr="00EE5A5D">
        <w:t>kloof</w:t>
      </w:r>
      <w:proofErr w:type="spellEnd"/>
      <w:r w:rsidRPr="00EE5A5D">
        <w:t>) of the drums (</w:t>
      </w:r>
      <w:proofErr w:type="spellStart"/>
      <w:r w:rsidRPr="00EE5A5D">
        <w:t>tamboer</w:t>
      </w:r>
      <w:proofErr w:type="spellEnd"/>
      <w:r w:rsidRPr="00EE5A5D">
        <w:t xml:space="preserve">). </w:t>
      </w:r>
    </w:p>
    <w:p w:rsidR="00295015" w:rsidRDefault="00295015" w:rsidP="00295015">
      <w:pPr>
        <w:pStyle w:val="NoSpacing"/>
      </w:pPr>
    </w:p>
    <w:p w:rsidR="00295015" w:rsidRPr="00295015" w:rsidRDefault="00295015" w:rsidP="00295015">
      <w:pPr>
        <w:pStyle w:val="NoSpacing"/>
        <w:rPr>
          <w:b/>
          <w:bCs/>
          <w:szCs w:val="16"/>
        </w:rPr>
      </w:pPr>
      <w:r w:rsidRPr="00295015">
        <w:rPr>
          <w:b/>
          <w:bCs/>
          <w:szCs w:val="16"/>
        </w:rPr>
        <w:t>Meticulous care and handling</w:t>
      </w:r>
    </w:p>
    <w:p w:rsidR="00295015" w:rsidRPr="00295015" w:rsidRDefault="00295015" w:rsidP="00295015">
      <w:pPr>
        <w:pStyle w:val="NoSpacing"/>
        <w:rPr>
          <w:szCs w:val="16"/>
        </w:rPr>
      </w:pPr>
      <w:r w:rsidRPr="00295015">
        <w:rPr>
          <w:szCs w:val="16"/>
        </w:rPr>
        <w:t xml:space="preserve">One of the secrets of the </w:t>
      </w:r>
      <w:proofErr w:type="spellStart"/>
      <w:r w:rsidRPr="00295015">
        <w:rPr>
          <w:szCs w:val="16"/>
        </w:rPr>
        <w:t>Kleinood</w:t>
      </w:r>
      <w:proofErr w:type="spellEnd"/>
      <w:r w:rsidRPr="00295015">
        <w:rPr>
          <w:szCs w:val="16"/>
        </w:rPr>
        <w:t xml:space="preserve"> wines lies in picking at exactly the right time. Each year the team inspects the vineyards from an aerial perspective. This allows them to do an infrared survey of the vineyards, thus determining </w:t>
      </w:r>
      <w:proofErr w:type="spellStart"/>
      <w:r w:rsidRPr="00295015">
        <w:rPr>
          <w:szCs w:val="16"/>
        </w:rPr>
        <w:t>vigour</w:t>
      </w:r>
      <w:proofErr w:type="spellEnd"/>
      <w:r w:rsidRPr="00295015">
        <w:rPr>
          <w:szCs w:val="16"/>
        </w:rPr>
        <w:t xml:space="preserve"> and ripeness of different areas in each block. Each area is then picked accordingly.</w:t>
      </w:r>
    </w:p>
    <w:p w:rsidR="00295015" w:rsidRPr="00295015" w:rsidRDefault="00295015" w:rsidP="00295015">
      <w:pPr>
        <w:pStyle w:val="NoSpacing"/>
        <w:rPr>
          <w:szCs w:val="16"/>
        </w:rPr>
      </w:pPr>
      <w:r w:rsidRPr="00295015">
        <w:rPr>
          <w:szCs w:val="16"/>
        </w:rPr>
        <w:t xml:space="preserve">“The vines and grapes undergo extensive monitoring throughout the year to ensure that we understand our vineyards and learn how to farm them better,” says Gunter. “In this manner we establish the pruning weight of the pruned shoots, the weight of the bunches, the size and weight of the berries etcetera for each block, affording us the opportunity to create the correct balance between </w:t>
      </w:r>
      <w:proofErr w:type="spellStart"/>
      <w:r w:rsidRPr="00295015">
        <w:rPr>
          <w:szCs w:val="16"/>
        </w:rPr>
        <w:t>terroir</w:t>
      </w:r>
      <w:proofErr w:type="spellEnd"/>
      <w:r w:rsidRPr="00295015">
        <w:rPr>
          <w:szCs w:val="16"/>
        </w:rPr>
        <w:t>, vine and grape,” he explains.</w:t>
      </w:r>
      <w:r>
        <w:rPr>
          <w:szCs w:val="16"/>
        </w:rPr>
        <w:t xml:space="preserve"> </w:t>
      </w:r>
      <w:r w:rsidRPr="00295015">
        <w:rPr>
          <w:szCs w:val="16"/>
        </w:rPr>
        <w:t xml:space="preserve">Grapes are selected in the vineyards on a regular basis from the start of </w:t>
      </w:r>
      <w:proofErr w:type="spellStart"/>
      <w:r w:rsidRPr="00295015">
        <w:rPr>
          <w:szCs w:val="16"/>
        </w:rPr>
        <w:t>veraison</w:t>
      </w:r>
      <w:proofErr w:type="spellEnd"/>
      <w:r w:rsidRPr="00295015">
        <w:rPr>
          <w:szCs w:val="16"/>
        </w:rPr>
        <w:t xml:space="preserve"> and as many as five passes are conducted before the grapes are finally picked and brought to the cellar in small picking boxes</w:t>
      </w:r>
    </w:p>
    <w:p w:rsidR="00295015" w:rsidRPr="00295015" w:rsidRDefault="00295015" w:rsidP="00295015">
      <w:pPr>
        <w:pStyle w:val="NoSpacing"/>
        <w:rPr>
          <w:szCs w:val="16"/>
        </w:rPr>
      </w:pPr>
    </w:p>
    <w:p w:rsidR="00295015" w:rsidRPr="00534B27" w:rsidRDefault="00295015" w:rsidP="00295015">
      <w:pPr>
        <w:pStyle w:val="NoSpacing"/>
        <w:rPr>
          <w:color w:val="943634" w:themeColor="accent2" w:themeShade="BF"/>
          <w:sz w:val="32"/>
        </w:rPr>
      </w:pPr>
      <w:r w:rsidRPr="00534B27">
        <w:rPr>
          <w:color w:val="943634" w:themeColor="accent2" w:themeShade="BF"/>
          <w:sz w:val="32"/>
        </w:rPr>
        <w:t>TAMBOERSKLOOF SYRAH 2009</w:t>
      </w:r>
    </w:p>
    <w:p w:rsidR="003C2557" w:rsidRDefault="003C2557" w:rsidP="00295015">
      <w:pPr>
        <w:pStyle w:val="NoSpacing"/>
        <w:rPr>
          <w:sz w:val="32"/>
        </w:rPr>
      </w:pPr>
    </w:p>
    <w:p w:rsidR="003C2557" w:rsidRDefault="00534B27" w:rsidP="00295015">
      <w:pPr>
        <w:pStyle w:val="NoSpacing"/>
        <w:rPr>
          <w:rFonts w:ascii="Verdana" w:hAnsi="Verdana"/>
          <w:color w:val="333333"/>
          <w:sz w:val="12"/>
          <w:szCs w:val="12"/>
        </w:rPr>
      </w:pPr>
      <w:r>
        <w:rPr>
          <w:noProof/>
          <w:sz w:val="22"/>
        </w:rPr>
        <w:drawing>
          <wp:anchor distT="0" distB="0" distL="114300" distR="114300" simplePos="0" relativeHeight="251662336" behindDoc="0" locked="0" layoutInCell="1" allowOverlap="1">
            <wp:simplePos x="0" y="0"/>
            <wp:positionH relativeFrom="column">
              <wp:posOffset>-102870</wp:posOffset>
            </wp:positionH>
            <wp:positionV relativeFrom="paragraph">
              <wp:posOffset>69215</wp:posOffset>
            </wp:positionV>
            <wp:extent cx="956310" cy="3499485"/>
            <wp:effectExtent l="19050" t="0" r="0" b="0"/>
            <wp:wrapSquare wrapText="bothSides"/>
            <wp:docPr id="22" name="Picture 22" descr="Syrah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yrah 2009"/>
                    <pic:cNvPicPr>
                      <a:picLocks noChangeAspect="1" noChangeArrowheads="1"/>
                    </pic:cNvPicPr>
                  </pic:nvPicPr>
                  <pic:blipFill>
                    <a:blip r:embed="rId43" cstate="print"/>
                    <a:srcRect/>
                    <a:stretch>
                      <a:fillRect/>
                    </a:stretch>
                  </pic:blipFill>
                  <pic:spPr bwMode="auto">
                    <a:xfrm>
                      <a:off x="0" y="0"/>
                      <a:ext cx="956310" cy="3499485"/>
                    </a:xfrm>
                    <a:prstGeom prst="rect">
                      <a:avLst/>
                    </a:prstGeom>
                    <a:noFill/>
                    <a:ln w="9525">
                      <a:noFill/>
                      <a:miter lim="800000"/>
                      <a:headEnd/>
                      <a:tailEnd/>
                    </a:ln>
                  </pic:spPr>
                </pic:pic>
              </a:graphicData>
            </a:graphic>
          </wp:anchor>
        </w:drawing>
      </w:r>
      <w:r w:rsidR="003C2557" w:rsidRPr="003C2557">
        <w:rPr>
          <w:sz w:val="22"/>
        </w:rPr>
        <w:t xml:space="preserve">GRAPES </w:t>
      </w:r>
      <w:r w:rsidR="003C2557" w:rsidRPr="003C2557">
        <w:t>: Shiraz</w:t>
      </w:r>
      <w:r w:rsidR="00EC2D3F">
        <w:t xml:space="preserve"> </w:t>
      </w:r>
      <w:r w:rsidR="003C2557" w:rsidRPr="003C2557">
        <w:t>95%</w:t>
      </w:r>
      <w:r w:rsidR="00EC2D3F">
        <w:t xml:space="preserve">, </w:t>
      </w:r>
      <w:r w:rsidR="003C2557" w:rsidRPr="003C2557">
        <w:t xml:space="preserve"> </w:t>
      </w:r>
      <w:proofErr w:type="spellStart"/>
      <w:r w:rsidR="003C2557" w:rsidRPr="003C2557">
        <w:t>Mourvedere</w:t>
      </w:r>
      <w:proofErr w:type="spellEnd"/>
      <w:r w:rsidR="00EC2D3F">
        <w:t xml:space="preserve"> </w:t>
      </w:r>
      <w:r w:rsidR="003C2557" w:rsidRPr="003C2557">
        <w:t xml:space="preserve">4% </w:t>
      </w:r>
      <w:r w:rsidR="00EC2D3F">
        <w:t xml:space="preserve">, </w:t>
      </w:r>
      <w:proofErr w:type="spellStart"/>
      <w:r w:rsidR="003C2557" w:rsidRPr="003C2557">
        <w:t>Viognier</w:t>
      </w:r>
      <w:proofErr w:type="spellEnd"/>
      <w:r w:rsidR="00EC2D3F">
        <w:t xml:space="preserve"> </w:t>
      </w:r>
      <w:r w:rsidR="003C2557" w:rsidRPr="003C2557">
        <w:t>1%</w:t>
      </w:r>
      <w:r w:rsidR="00EC2D3F">
        <w:t>.</w:t>
      </w:r>
    </w:p>
    <w:p w:rsidR="003C2557" w:rsidRDefault="003C2557" w:rsidP="00295015">
      <w:pPr>
        <w:pStyle w:val="NoSpacing"/>
        <w:rPr>
          <w:rFonts w:ascii="Verdana" w:hAnsi="Verdana"/>
          <w:color w:val="333333"/>
          <w:sz w:val="12"/>
          <w:szCs w:val="12"/>
        </w:rPr>
      </w:pPr>
    </w:p>
    <w:p w:rsidR="003C2557" w:rsidRDefault="003C2557" w:rsidP="003C2557">
      <w:pPr>
        <w:pStyle w:val="NoSpacing"/>
      </w:pPr>
      <w:proofErr w:type="spellStart"/>
      <w:r w:rsidRPr="003C2557">
        <w:t>Hand picked</w:t>
      </w:r>
      <w:proofErr w:type="spellEnd"/>
      <w:r w:rsidRPr="003C2557">
        <w:t xml:space="preserve"> grapes, sorted 3 times before going into stainless steel </w:t>
      </w:r>
      <w:proofErr w:type="spellStart"/>
      <w:r w:rsidRPr="003C2557">
        <w:t>fermenters</w:t>
      </w:r>
      <w:proofErr w:type="spellEnd"/>
      <w:r w:rsidRPr="003C2557">
        <w:t xml:space="preserve"> where a combination of modern technology and old-style winemaking techniques takes care of designing our unique hand crafted wine. Ferment at 26ºC / 79ºF for 14 days.</w:t>
      </w:r>
    </w:p>
    <w:p w:rsidR="00EC2D3F" w:rsidRDefault="00EC2D3F" w:rsidP="003C2557">
      <w:pPr>
        <w:pStyle w:val="NoSpacing"/>
      </w:pPr>
    </w:p>
    <w:p w:rsidR="00EC2D3F" w:rsidRDefault="00EE5A5D" w:rsidP="003C2557">
      <w:pPr>
        <w:pStyle w:val="NoSpacing"/>
      </w:pPr>
      <w:r>
        <w:t>AGING</w:t>
      </w:r>
      <w:r w:rsidR="00EC2D3F">
        <w:t xml:space="preserve">: </w:t>
      </w:r>
      <w:r w:rsidR="00EC2D3F" w:rsidRPr="003C2557">
        <w:t>21 months in 500 liter French oak barrels 23% First, 26% Second, 10% third; 29% fourth fill; 12% fifth fill</w:t>
      </w:r>
    </w:p>
    <w:p w:rsidR="00EC2D3F" w:rsidRDefault="00EC2D3F" w:rsidP="003C2557">
      <w:pPr>
        <w:pStyle w:val="NoSpacing"/>
      </w:pPr>
    </w:p>
    <w:p w:rsidR="003C2557" w:rsidRDefault="00EC2D3F" w:rsidP="003C2557">
      <w:pPr>
        <w:pStyle w:val="NoSpacing"/>
      </w:pPr>
      <w:r w:rsidRPr="003C2557">
        <w:t xml:space="preserve">Alcohol 14,5% volume Total Acid 5.4g/l pH 3.53 Residual Sugar 2.2g/l FSO2 25 </w:t>
      </w:r>
      <w:proofErr w:type="spellStart"/>
      <w:r w:rsidRPr="003C2557">
        <w:t>ppm</w:t>
      </w:r>
      <w:proofErr w:type="spellEnd"/>
    </w:p>
    <w:p w:rsidR="00EC2D3F" w:rsidRDefault="00EC2D3F" w:rsidP="003C2557">
      <w:pPr>
        <w:pStyle w:val="NoSpacing"/>
      </w:pPr>
    </w:p>
    <w:p w:rsidR="00EC2D3F" w:rsidRDefault="00534B27" w:rsidP="003C2557">
      <w:pPr>
        <w:pStyle w:val="NoSpacing"/>
      </w:pPr>
      <w:r>
        <w:t>CELLARING POTENTIAL</w:t>
      </w:r>
      <w:r w:rsidR="00EC2D3F">
        <w:t xml:space="preserve">: </w:t>
      </w:r>
      <w:r w:rsidR="00EC2D3F" w:rsidRPr="003C2557">
        <w:t>15 years</w:t>
      </w:r>
    </w:p>
    <w:p w:rsidR="00EC2D3F" w:rsidRDefault="00EC2D3F" w:rsidP="003C2557">
      <w:pPr>
        <w:pStyle w:val="NoSpacing"/>
      </w:pPr>
    </w:p>
    <w:p w:rsidR="00EC2D3F" w:rsidRDefault="00534B27" w:rsidP="00EC2D3F">
      <w:pPr>
        <w:pStyle w:val="NoSpacing"/>
      </w:pPr>
      <w:r w:rsidRPr="00EC2D3F">
        <w:t>WINE MAKER COMMENTS</w:t>
      </w:r>
      <w:r w:rsidR="00EC2D3F" w:rsidRPr="00EC2D3F">
        <w:t xml:space="preserve">: Ruby </w:t>
      </w:r>
      <w:proofErr w:type="spellStart"/>
      <w:r w:rsidR="00EC2D3F" w:rsidRPr="00EC2D3F">
        <w:t>colour</w:t>
      </w:r>
      <w:proofErr w:type="spellEnd"/>
      <w:r w:rsidR="00EC2D3F" w:rsidRPr="00EC2D3F">
        <w:t>. A complex no</w:t>
      </w:r>
      <w:r w:rsidR="00EC2D3F">
        <w:t>se</w:t>
      </w:r>
      <w:r w:rsidR="00EC2D3F" w:rsidRPr="00EC2D3F">
        <w:t xml:space="preserve"> with inviting black currant pastille fruit and supportive white pepper, spicy </w:t>
      </w:r>
      <w:proofErr w:type="spellStart"/>
      <w:r w:rsidR="00EC2D3F" w:rsidRPr="00EC2D3F">
        <w:t>flavours</w:t>
      </w:r>
      <w:proofErr w:type="spellEnd"/>
      <w:r w:rsidR="00EC2D3F" w:rsidRPr="00EC2D3F">
        <w:t xml:space="preserve">. Well balanced palate that confirms the nose with firm tannin </w:t>
      </w:r>
      <w:r w:rsidR="00EC2D3F">
        <w:t>a</w:t>
      </w:r>
      <w:r w:rsidR="00EC2D3F" w:rsidRPr="00EC2D3F">
        <w:t xml:space="preserve">nd a lingering </w:t>
      </w:r>
    </w:p>
    <w:p w:rsidR="00EC2D3F" w:rsidRDefault="00EC2D3F" w:rsidP="00EC2D3F">
      <w:pPr>
        <w:pStyle w:val="NoSpacing"/>
      </w:pPr>
      <w:r w:rsidRPr="00EC2D3F">
        <w:t>the nose with firm tannin and a lingering peppery aftertaste. Decant 30min prior to serving.</w:t>
      </w:r>
    </w:p>
    <w:p w:rsidR="00EC2D3F" w:rsidRDefault="00EC2D3F" w:rsidP="00EC2D3F">
      <w:pPr>
        <w:pStyle w:val="NoSpacing"/>
      </w:pPr>
    </w:p>
    <w:p w:rsidR="00EC2D3F" w:rsidRDefault="00534B27" w:rsidP="00EC2D3F">
      <w:pPr>
        <w:pStyle w:val="NoSpacing"/>
      </w:pPr>
      <w:r>
        <w:t>FOOD PAIRING</w:t>
      </w:r>
      <w:r w:rsidR="00EC2D3F">
        <w:t xml:space="preserve">: </w:t>
      </w:r>
      <w:r w:rsidR="00EC2D3F" w:rsidRPr="00EC2D3F">
        <w:t>ostrich fillet and venison</w:t>
      </w:r>
    </w:p>
    <w:p w:rsidR="00534B27" w:rsidRDefault="00534B27" w:rsidP="00EC2D3F">
      <w:pPr>
        <w:pStyle w:val="NoSpacing"/>
      </w:pPr>
    </w:p>
    <w:p w:rsidR="00534B27" w:rsidRDefault="00534B27" w:rsidP="00534B27">
      <w:pPr>
        <w:pStyle w:val="NoSpacing"/>
      </w:pPr>
      <w:r w:rsidRPr="00534B27">
        <w:t xml:space="preserve">AWARDS: </w:t>
      </w:r>
    </w:p>
    <w:p w:rsidR="00EE5A5D" w:rsidRPr="00EE5A5D" w:rsidRDefault="00EE5A5D" w:rsidP="00EE5A5D">
      <w:pPr>
        <w:pStyle w:val="NoSpacing"/>
        <w:rPr>
          <w:color w:val="365F91" w:themeColor="accent1" w:themeShade="BF"/>
          <w:sz w:val="24"/>
          <w:szCs w:val="12"/>
        </w:rPr>
      </w:pPr>
      <w:r w:rsidRPr="00EE5A5D">
        <w:rPr>
          <w:color w:val="365F91" w:themeColor="accent1" w:themeShade="BF"/>
          <w:sz w:val="24"/>
          <w:szCs w:val="12"/>
        </w:rPr>
        <w:t xml:space="preserve">91-points, Steve </w:t>
      </w:r>
      <w:proofErr w:type="spellStart"/>
      <w:r w:rsidRPr="00EE5A5D">
        <w:rPr>
          <w:color w:val="365F91" w:themeColor="accent1" w:themeShade="BF"/>
          <w:sz w:val="24"/>
          <w:szCs w:val="12"/>
        </w:rPr>
        <w:t>Tanzer</w:t>
      </w:r>
      <w:proofErr w:type="spellEnd"/>
      <w:r w:rsidRPr="00EE5A5D">
        <w:rPr>
          <w:color w:val="365F91" w:themeColor="accent1" w:themeShade="BF"/>
          <w:sz w:val="24"/>
          <w:szCs w:val="12"/>
        </w:rPr>
        <w:t>, Wine Access 2013 (USA)</w:t>
      </w:r>
    </w:p>
    <w:p w:rsidR="00534B27" w:rsidRPr="00534B27" w:rsidRDefault="00534B27" w:rsidP="00534B27">
      <w:pPr>
        <w:pStyle w:val="NoSpacing"/>
      </w:pPr>
      <w:r w:rsidRPr="00534B27">
        <w:rPr>
          <w:szCs w:val="12"/>
        </w:rPr>
        <w:t>Silver Medal, International Wine &amp; Spirit Competition 2013 (UK)</w:t>
      </w:r>
    </w:p>
    <w:p w:rsidR="00534B27" w:rsidRPr="00534B27" w:rsidRDefault="00534B27" w:rsidP="00534B27">
      <w:pPr>
        <w:pStyle w:val="NoSpacing"/>
        <w:rPr>
          <w:szCs w:val="12"/>
        </w:rPr>
      </w:pPr>
      <w:r w:rsidRPr="00534B27">
        <w:rPr>
          <w:szCs w:val="12"/>
        </w:rPr>
        <w:t>4 ½ stars in the John Platter Wine Guide 2014</w:t>
      </w:r>
    </w:p>
    <w:p w:rsidR="00D226F8" w:rsidRDefault="00534B27" w:rsidP="00EC2D3F">
      <w:pPr>
        <w:pStyle w:val="NoSpacing"/>
        <w:rPr>
          <w:szCs w:val="12"/>
        </w:rPr>
      </w:pPr>
      <w:r w:rsidRPr="00534B27">
        <w:rPr>
          <w:szCs w:val="12"/>
        </w:rPr>
        <w:t>Silver Medal, Old Mutual Trophy Wine Show 2013 (SA)</w:t>
      </w:r>
    </w:p>
    <w:p w:rsidR="00D226F8" w:rsidRPr="00EC2D3F" w:rsidRDefault="00D226F8" w:rsidP="00EC2D3F">
      <w:pPr>
        <w:pStyle w:val="NoSpacing"/>
      </w:pPr>
    </w:p>
    <w:sectPr w:rsidR="00D226F8" w:rsidRPr="00EC2D3F" w:rsidSect="00D67146">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B439A8"/>
    <w:multiLevelType w:val="multilevel"/>
    <w:tmpl w:val="BD34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E61165"/>
    <w:multiLevelType w:val="multilevel"/>
    <w:tmpl w:val="22E8A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characterSpacingControl w:val="doNotCompress"/>
  <w:compat/>
  <w:rsids>
    <w:rsidRoot w:val="003822C0"/>
    <w:rsid w:val="00162C48"/>
    <w:rsid w:val="00295015"/>
    <w:rsid w:val="003551D7"/>
    <w:rsid w:val="003822C0"/>
    <w:rsid w:val="003A41A2"/>
    <w:rsid w:val="003C2557"/>
    <w:rsid w:val="004F024E"/>
    <w:rsid w:val="00534B27"/>
    <w:rsid w:val="00727208"/>
    <w:rsid w:val="007454D7"/>
    <w:rsid w:val="007C7CCE"/>
    <w:rsid w:val="00845125"/>
    <w:rsid w:val="0092086F"/>
    <w:rsid w:val="00956130"/>
    <w:rsid w:val="009E6219"/>
    <w:rsid w:val="00A122F1"/>
    <w:rsid w:val="00A951DB"/>
    <w:rsid w:val="00BF7607"/>
    <w:rsid w:val="00C46BB3"/>
    <w:rsid w:val="00C6673C"/>
    <w:rsid w:val="00C77C8C"/>
    <w:rsid w:val="00C87EF8"/>
    <w:rsid w:val="00C929C2"/>
    <w:rsid w:val="00D226F8"/>
    <w:rsid w:val="00D67146"/>
    <w:rsid w:val="00DA6A11"/>
    <w:rsid w:val="00EC2D3F"/>
    <w:rsid w:val="00ED3EB4"/>
    <w:rsid w:val="00EE5A5D"/>
    <w:rsid w:val="00F564D1"/>
    <w:rsid w:val="00FC63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4D7"/>
    <w:pPr>
      <w:spacing w:after="120"/>
    </w:pPr>
    <w:rPr>
      <w:rFonts w:ascii="Arial Rounded MT Bold" w:hAnsi="Arial Rounded MT Bold"/>
      <w:sz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822C0"/>
    <w:rPr>
      <w:color w:val="0000FF"/>
      <w:u w:val="single"/>
    </w:rPr>
  </w:style>
  <w:style w:type="paragraph" w:styleId="NormalWeb">
    <w:name w:val="Normal (Web)"/>
    <w:basedOn w:val="Normal"/>
    <w:uiPriority w:val="99"/>
    <w:semiHidden/>
    <w:unhideWhenUsed/>
    <w:rsid w:val="003822C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22C0"/>
    <w:rPr>
      <w:b/>
      <w:bCs/>
    </w:rPr>
  </w:style>
  <w:style w:type="character" w:styleId="Emphasis">
    <w:name w:val="Emphasis"/>
    <w:basedOn w:val="DefaultParagraphFont"/>
    <w:uiPriority w:val="20"/>
    <w:qFormat/>
    <w:rsid w:val="003822C0"/>
    <w:rPr>
      <w:i/>
      <w:iCs/>
    </w:rPr>
  </w:style>
  <w:style w:type="paragraph" w:styleId="BalloonText">
    <w:name w:val="Balloon Text"/>
    <w:basedOn w:val="Normal"/>
    <w:link w:val="BalloonTextChar"/>
    <w:uiPriority w:val="99"/>
    <w:semiHidden/>
    <w:unhideWhenUsed/>
    <w:rsid w:val="00382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2C0"/>
    <w:rPr>
      <w:rFonts w:ascii="Tahoma" w:hAnsi="Tahoma" w:cs="Tahoma"/>
      <w:sz w:val="16"/>
      <w:szCs w:val="16"/>
    </w:rPr>
  </w:style>
  <w:style w:type="paragraph" w:styleId="ListParagraph">
    <w:name w:val="List Paragraph"/>
    <w:basedOn w:val="Normal"/>
    <w:uiPriority w:val="34"/>
    <w:qFormat/>
    <w:rsid w:val="003822C0"/>
    <w:pPr>
      <w:ind w:left="720"/>
      <w:contextualSpacing/>
    </w:pPr>
  </w:style>
  <w:style w:type="paragraph" w:styleId="NoSpacing">
    <w:name w:val="No Spacing"/>
    <w:uiPriority w:val="1"/>
    <w:qFormat/>
    <w:rsid w:val="00A122F1"/>
    <w:pPr>
      <w:spacing w:after="0" w:line="240" w:lineRule="auto"/>
    </w:pPr>
    <w:rPr>
      <w:rFonts w:ascii="Arial Rounded MT Bold" w:hAnsi="Arial Rounded MT Bold"/>
      <w:sz w:val="20"/>
    </w:rPr>
  </w:style>
</w:styles>
</file>

<file path=word/webSettings.xml><?xml version="1.0" encoding="utf-8"?>
<w:webSettings xmlns:r="http://schemas.openxmlformats.org/officeDocument/2006/relationships" xmlns:w="http://schemas.openxmlformats.org/wordprocessingml/2006/main">
  <w:divs>
    <w:div w:id="34351076">
      <w:bodyDiv w:val="1"/>
      <w:marLeft w:val="0"/>
      <w:marRight w:val="0"/>
      <w:marTop w:val="0"/>
      <w:marBottom w:val="0"/>
      <w:divBdr>
        <w:top w:val="none" w:sz="0" w:space="0" w:color="auto"/>
        <w:left w:val="none" w:sz="0" w:space="0" w:color="auto"/>
        <w:bottom w:val="none" w:sz="0" w:space="0" w:color="auto"/>
        <w:right w:val="none" w:sz="0" w:space="0" w:color="auto"/>
      </w:divBdr>
      <w:divsChild>
        <w:div w:id="1193761435">
          <w:marLeft w:val="0"/>
          <w:marRight w:val="0"/>
          <w:marTop w:val="0"/>
          <w:marBottom w:val="0"/>
          <w:divBdr>
            <w:top w:val="none" w:sz="0" w:space="0" w:color="auto"/>
            <w:left w:val="none" w:sz="0" w:space="0" w:color="auto"/>
            <w:bottom w:val="none" w:sz="0" w:space="0" w:color="auto"/>
            <w:right w:val="none" w:sz="0" w:space="0" w:color="auto"/>
          </w:divBdr>
          <w:divsChild>
            <w:div w:id="1276058601">
              <w:marLeft w:val="0"/>
              <w:marRight w:val="0"/>
              <w:marTop w:val="0"/>
              <w:marBottom w:val="480"/>
              <w:divBdr>
                <w:top w:val="none" w:sz="0" w:space="0" w:color="auto"/>
                <w:left w:val="none" w:sz="0" w:space="0" w:color="auto"/>
                <w:bottom w:val="none" w:sz="0" w:space="0" w:color="auto"/>
                <w:right w:val="none" w:sz="0" w:space="0" w:color="auto"/>
              </w:divBdr>
              <w:divsChild>
                <w:div w:id="18788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5516">
      <w:bodyDiv w:val="1"/>
      <w:marLeft w:val="0"/>
      <w:marRight w:val="0"/>
      <w:marTop w:val="0"/>
      <w:marBottom w:val="0"/>
      <w:divBdr>
        <w:top w:val="none" w:sz="0" w:space="0" w:color="auto"/>
        <w:left w:val="none" w:sz="0" w:space="0" w:color="auto"/>
        <w:bottom w:val="none" w:sz="0" w:space="0" w:color="auto"/>
        <w:right w:val="none" w:sz="0" w:space="0" w:color="auto"/>
      </w:divBdr>
      <w:divsChild>
        <w:div w:id="702024288">
          <w:marLeft w:val="0"/>
          <w:marRight w:val="0"/>
          <w:marTop w:val="0"/>
          <w:marBottom w:val="0"/>
          <w:divBdr>
            <w:top w:val="none" w:sz="0" w:space="0" w:color="auto"/>
            <w:left w:val="none" w:sz="0" w:space="0" w:color="auto"/>
            <w:bottom w:val="none" w:sz="0" w:space="0" w:color="auto"/>
            <w:right w:val="none" w:sz="0" w:space="0" w:color="auto"/>
          </w:divBdr>
          <w:divsChild>
            <w:div w:id="592589972">
              <w:marLeft w:val="0"/>
              <w:marRight w:val="0"/>
              <w:marTop w:val="0"/>
              <w:marBottom w:val="0"/>
              <w:divBdr>
                <w:top w:val="none" w:sz="0" w:space="0" w:color="auto"/>
                <w:left w:val="none" w:sz="0" w:space="0" w:color="auto"/>
                <w:bottom w:val="none" w:sz="0" w:space="0" w:color="auto"/>
                <w:right w:val="none" w:sz="0" w:space="0" w:color="auto"/>
              </w:divBdr>
              <w:divsChild>
                <w:div w:id="1567034179">
                  <w:marLeft w:val="0"/>
                  <w:marRight w:val="0"/>
                  <w:marTop w:val="0"/>
                  <w:marBottom w:val="0"/>
                  <w:divBdr>
                    <w:top w:val="none" w:sz="0" w:space="0" w:color="auto"/>
                    <w:left w:val="none" w:sz="0" w:space="0" w:color="auto"/>
                    <w:bottom w:val="none" w:sz="0" w:space="0" w:color="auto"/>
                    <w:right w:val="none" w:sz="0" w:space="0" w:color="auto"/>
                  </w:divBdr>
                  <w:divsChild>
                    <w:div w:id="828987597">
                      <w:marLeft w:val="0"/>
                      <w:marRight w:val="0"/>
                      <w:marTop w:val="0"/>
                      <w:marBottom w:val="0"/>
                      <w:divBdr>
                        <w:top w:val="none" w:sz="0" w:space="0" w:color="auto"/>
                        <w:left w:val="none" w:sz="0" w:space="0" w:color="auto"/>
                        <w:bottom w:val="none" w:sz="0" w:space="0" w:color="auto"/>
                        <w:right w:val="none" w:sz="0" w:space="0" w:color="auto"/>
                      </w:divBdr>
                      <w:divsChild>
                        <w:div w:id="1925063377">
                          <w:marLeft w:val="0"/>
                          <w:marRight w:val="0"/>
                          <w:marTop w:val="0"/>
                          <w:marBottom w:val="0"/>
                          <w:divBdr>
                            <w:top w:val="none" w:sz="0" w:space="0" w:color="auto"/>
                            <w:left w:val="none" w:sz="0" w:space="0" w:color="auto"/>
                            <w:bottom w:val="none" w:sz="0" w:space="0" w:color="auto"/>
                            <w:right w:val="none" w:sz="0" w:space="0" w:color="auto"/>
                          </w:divBdr>
                          <w:divsChild>
                            <w:div w:id="1156532919">
                              <w:marLeft w:val="0"/>
                              <w:marRight w:val="0"/>
                              <w:marTop w:val="0"/>
                              <w:marBottom w:val="0"/>
                              <w:divBdr>
                                <w:top w:val="none" w:sz="0" w:space="0" w:color="auto"/>
                                <w:left w:val="none" w:sz="0" w:space="0" w:color="auto"/>
                                <w:bottom w:val="none" w:sz="0" w:space="0" w:color="auto"/>
                                <w:right w:val="none" w:sz="0" w:space="0" w:color="auto"/>
                              </w:divBdr>
                              <w:divsChild>
                                <w:div w:id="407653947">
                                  <w:marLeft w:val="0"/>
                                  <w:marRight w:val="0"/>
                                  <w:marTop w:val="0"/>
                                  <w:marBottom w:val="0"/>
                                  <w:divBdr>
                                    <w:top w:val="none" w:sz="0" w:space="0" w:color="auto"/>
                                    <w:left w:val="none" w:sz="0" w:space="0" w:color="auto"/>
                                    <w:bottom w:val="none" w:sz="0" w:space="0" w:color="auto"/>
                                    <w:right w:val="none" w:sz="0" w:space="0" w:color="auto"/>
                                  </w:divBdr>
                                  <w:divsChild>
                                    <w:div w:id="1421022637">
                                      <w:marLeft w:val="0"/>
                                      <w:marRight w:val="0"/>
                                      <w:marTop w:val="0"/>
                                      <w:marBottom w:val="0"/>
                                      <w:divBdr>
                                        <w:top w:val="none" w:sz="0" w:space="0" w:color="auto"/>
                                        <w:left w:val="none" w:sz="0" w:space="0" w:color="auto"/>
                                        <w:bottom w:val="none" w:sz="0" w:space="0" w:color="auto"/>
                                        <w:right w:val="none" w:sz="0" w:space="0" w:color="auto"/>
                                      </w:divBdr>
                                      <w:divsChild>
                                        <w:div w:id="512844462">
                                          <w:marLeft w:val="0"/>
                                          <w:marRight w:val="0"/>
                                          <w:marTop w:val="0"/>
                                          <w:marBottom w:val="0"/>
                                          <w:divBdr>
                                            <w:top w:val="none" w:sz="0" w:space="0" w:color="auto"/>
                                            <w:left w:val="none" w:sz="0" w:space="0" w:color="auto"/>
                                            <w:bottom w:val="none" w:sz="0" w:space="0" w:color="auto"/>
                                            <w:right w:val="none" w:sz="0" w:space="0" w:color="auto"/>
                                          </w:divBdr>
                                          <w:divsChild>
                                            <w:div w:id="1652952466">
                                              <w:marLeft w:val="0"/>
                                              <w:marRight w:val="0"/>
                                              <w:marTop w:val="0"/>
                                              <w:marBottom w:val="0"/>
                                              <w:divBdr>
                                                <w:top w:val="none" w:sz="0" w:space="0" w:color="auto"/>
                                                <w:left w:val="none" w:sz="0" w:space="0" w:color="auto"/>
                                                <w:bottom w:val="none" w:sz="0" w:space="0" w:color="auto"/>
                                                <w:right w:val="none" w:sz="0" w:space="0" w:color="auto"/>
                                              </w:divBdr>
                                              <w:divsChild>
                                                <w:div w:id="848254748">
                                                  <w:marLeft w:val="0"/>
                                                  <w:marRight w:val="0"/>
                                                  <w:marTop w:val="0"/>
                                                  <w:marBottom w:val="0"/>
                                                  <w:divBdr>
                                                    <w:top w:val="none" w:sz="0" w:space="0" w:color="auto"/>
                                                    <w:left w:val="none" w:sz="0" w:space="0" w:color="auto"/>
                                                    <w:bottom w:val="none" w:sz="0" w:space="0" w:color="auto"/>
                                                    <w:right w:val="none" w:sz="0" w:space="0" w:color="auto"/>
                                                  </w:divBdr>
                                                  <w:divsChild>
                                                    <w:div w:id="1491556016">
                                                      <w:marLeft w:val="0"/>
                                                      <w:marRight w:val="0"/>
                                                      <w:marTop w:val="0"/>
                                                      <w:marBottom w:val="0"/>
                                                      <w:divBdr>
                                                        <w:top w:val="none" w:sz="0" w:space="0" w:color="auto"/>
                                                        <w:left w:val="none" w:sz="0" w:space="0" w:color="auto"/>
                                                        <w:bottom w:val="none" w:sz="0" w:space="0" w:color="auto"/>
                                                        <w:right w:val="none" w:sz="0" w:space="0" w:color="auto"/>
                                                      </w:divBdr>
                                                      <w:divsChild>
                                                        <w:div w:id="14437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781560">
      <w:bodyDiv w:val="1"/>
      <w:marLeft w:val="0"/>
      <w:marRight w:val="0"/>
      <w:marTop w:val="0"/>
      <w:marBottom w:val="0"/>
      <w:divBdr>
        <w:top w:val="none" w:sz="0" w:space="0" w:color="auto"/>
        <w:left w:val="none" w:sz="0" w:space="0" w:color="auto"/>
        <w:bottom w:val="none" w:sz="0" w:space="0" w:color="auto"/>
        <w:right w:val="none" w:sz="0" w:space="0" w:color="auto"/>
      </w:divBdr>
      <w:divsChild>
        <w:div w:id="1992560604">
          <w:marLeft w:val="0"/>
          <w:marRight w:val="0"/>
          <w:marTop w:val="0"/>
          <w:marBottom w:val="0"/>
          <w:divBdr>
            <w:top w:val="none" w:sz="0" w:space="0" w:color="auto"/>
            <w:left w:val="none" w:sz="0" w:space="0" w:color="auto"/>
            <w:bottom w:val="none" w:sz="0" w:space="0" w:color="auto"/>
            <w:right w:val="none" w:sz="0" w:space="0" w:color="auto"/>
          </w:divBdr>
          <w:divsChild>
            <w:div w:id="1308436099">
              <w:marLeft w:val="0"/>
              <w:marRight w:val="0"/>
              <w:marTop w:val="0"/>
              <w:marBottom w:val="480"/>
              <w:divBdr>
                <w:top w:val="none" w:sz="0" w:space="0" w:color="auto"/>
                <w:left w:val="none" w:sz="0" w:space="0" w:color="auto"/>
                <w:bottom w:val="none" w:sz="0" w:space="0" w:color="auto"/>
                <w:right w:val="none" w:sz="0" w:space="0" w:color="auto"/>
              </w:divBdr>
              <w:divsChild>
                <w:div w:id="84921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9558">
      <w:bodyDiv w:val="1"/>
      <w:marLeft w:val="0"/>
      <w:marRight w:val="0"/>
      <w:marTop w:val="0"/>
      <w:marBottom w:val="0"/>
      <w:divBdr>
        <w:top w:val="none" w:sz="0" w:space="0" w:color="auto"/>
        <w:left w:val="none" w:sz="0" w:space="0" w:color="auto"/>
        <w:bottom w:val="none" w:sz="0" w:space="0" w:color="auto"/>
        <w:right w:val="none" w:sz="0" w:space="0" w:color="auto"/>
      </w:divBdr>
      <w:divsChild>
        <w:div w:id="774783898">
          <w:marLeft w:val="0"/>
          <w:marRight w:val="0"/>
          <w:marTop w:val="0"/>
          <w:marBottom w:val="0"/>
          <w:divBdr>
            <w:top w:val="none" w:sz="0" w:space="0" w:color="auto"/>
            <w:left w:val="none" w:sz="0" w:space="0" w:color="auto"/>
            <w:bottom w:val="none" w:sz="0" w:space="0" w:color="auto"/>
            <w:right w:val="none" w:sz="0" w:space="0" w:color="auto"/>
          </w:divBdr>
          <w:divsChild>
            <w:div w:id="232662153">
              <w:marLeft w:val="120"/>
              <w:marRight w:val="120"/>
              <w:marTop w:val="0"/>
              <w:marBottom w:val="0"/>
              <w:divBdr>
                <w:top w:val="none" w:sz="0" w:space="0" w:color="auto"/>
                <w:left w:val="none" w:sz="0" w:space="0" w:color="auto"/>
                <w:bottom w:val="none" w:sz="0" w:space="0" w:color="auto"/>
                <w:right w:val="none" w:sz="0" w:space="0" w:color="auto"/>
              </w:divBdr>
              <w:divsChild>
                <w:div w:id="2029327488">
                  <w:marLeft w:val="0"/>
                  <w:marRight w:val="0"/>
                  <w:marTop w:val="0"/>
                  <w:marBottom w:val="0"/>
                  <w:divBdr>
                    <w:top w:val="none" w:sz="0" w:space="0" w:color="auto"/>
                    <w:left w:val="none" w:sz="0" w:space="0" w:color="auto"/>
                    <w:bottom w:val="none" w:sz="0" w:space="0" w:color="auto"/>
                    <w:right w:val="none" w:sz="0" w:space="0" w:color="auto"/>
                  </w:divBdr>
                  <w:divsChild>
                    <w:div w:id="2002658907">
                      <w:marLeft w:val="0"/>
                      <w:marRight w:val="0"/>
                      <w:marTop w:val="120"/>
                      <w:marBottom w:val="0"/>
                      <w:divBdr>
                        <w:top w:val="none" w:sz="0" w:space="0" w:color="auto"/>
                        <w:left w:val="none" w:sz="0" w:space="0" w:color="auto"/>
                        <w:bottom w:val="none" w:sz="0" w:space="0" w:color="auto"/>
                        <w:right w:val="none" w:sz="0" w:space="0" w:color="auto"/>
                      </w:divBdr>
                      <w:divsChild>
                        <w:div w:id="512652469">
                          <w:marLeft w:val="-816"/>
                          <w:marRight w:val="0"/>
                          <w:marTop w:val="960"/>
                          <w:marBottom w:val="0"/>
                          <w:divBdr>
                            <w:top w:val="none" w:sz="0" w:space="0" w:color="auto"/>
                            <w:left w:val="none" w:sz="0" w:space="0" w:color="auto"/>
                            <w:bottom w:val="none" w:sz="0" w:space="0" w:color="auto"/>
                            <w:right w:val="none" w:sz="0" w:space="0" w:color="auto"/>
                          </w:divBdr>
                          <w:divsChild>
                            <w:div w:id="26150833">
                              <w:marLeft w:val="0"/>
                              <w:marRight w:val="0"/>
                              <w:marTop w:val="0"/>
                              <w:marBottom w:val="0"/>
                              <w:divBdr>
                                <w:top w:val="none" w:sz="0" w:space="0" w:color="auto"/>
                                <w:left w:val="none" w:sz="0" w:space="0" w:color="auto"/>
                                <w:bottom w:val="none" w:sz="0" w:space="0" w:color="auto"/>
                                <w:right w:val="none" w:sz="0" w:space="0" w:color="auto"/>
                              </w:divBdr>
                              <w:divsChild>
                                <w:div w:id="114558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27500">
      <w:bodyDiv w:val="1"/>
      <w:marLeft w:val="0"/>
      <w:marRight w:val="0"/>
      <w:marTop w:val="0"/>
      <w:marBottom w:val="0"/>
      <w:divBdr>
        <w:top w:val="none" w:sz="0" w:space="0" w:color="auto"/>
        <w:left w:val="none" w:sz="0" w:space="0" w:color="auto"/>
        <w:bottom w:val="none" w:sz="0" w:space="0" w:color="auto"/>
        <w:right w:val="none" w:sz="0" w:space="0" w:color="auto"/>
      </w:divBdr>
      <w:divsChild>
        <w:div w:id="331493296">
          <w:marLeft w:val="0"/>
          <w:marRight w:val="0"/>
          <w:marTop w:val="0"/>
          <w:marBottom w:val="0"/>
          <w:divBdr>
            <w:top w:val="none" w:sz="0" w:space="0" w:color="auto"/>
            <w:left w:val="none" w:sz="0" w:space="0" w:color="auto"/>
            <w:bottom w:val="none" w:sz="0" w:space="0" w:color="auto"/>
            <w:right w:val="none" w:sz="0" w:space="0" w:color="auto"/>
          </w:divBdr>
          <w:divsChild>
            <w:div w:id="1145245757">
              <w:marLeft w:val="120"/>
              <w:marRight w:val="120"/>
              <w:marTop w:val="0"/>
              <w:marBottom w:val="0"/>
              <w:divBdr>
                <w:top w:val="none" w:sz="0" w:space="0" w:color="auto"/>
                <w:left w:val="none" w:sz="0" w:space="0" w:color="auto"/>
                <w:bottom w:val="none" w:sz="0" w:space="0" w:color="auto"/>
                <w:right w:val="none" w:sz="0" w:space="0" w:color="auto"/>
              </w:divBdr>
              <w:divsChild>
                <w:div w:id="796679343">
                  <w:marLeft w:val="0"/>
                  <w:marRight w:val="0"/>
                  <w:marTop w:val="0"/>
                  <w:marBottom w:val="0"/>
                  <w:divBdr>
                    <w:top w:val="none" w:sz="0" w:space="0" w:color="auto"/>
                    <w:left w:val="none" w:sz="0" w:space="0" w:color="auto"/>
                    <w:bottom w:val="none" w:sz="0" w:space="0" w:color="auto"/>
                    <w:right w:val="none" w:sz="0" w:space="0" w:color="auto"/>
                  </w:divBdr>
                  <w:divsChild>
                    <w:div w:id="481583302">
                      <w:marLeft w:val="0"/>
                      <w:marRight w:val="0"/>
                      <w:marTop w:val="120"/>
                      <w:marBottom w:val="0"/>
                      <w:divBdr>
                        <w:top w:val="none" w:sz="0" w:space="0" w:color="auto"/>
                        <w:left w:val="none" w:sz="0" w:space="0" w:color="auto"/>
                        <w:bottom w:val="none" w:sz="0" w:space="0" w:color="auto"/>
                        <w:right w:val="none" w:sz="0" w:space="0" w:color="auto"/>
                      </w:divBdr>
                      <w:divsChild>
                        <w:div w:id="2002810455">
                          <w:marLeft w:val="-816"/>
                          <w:marRight w:val="0"/>
                          <w:marTop w:val="960"/>
                          <w:marBottom w:val="0"/>
                          <w:divBdr>
                            <w:top w:val="none" w:sz="0" w:space="0" w:color="auto"/>
                            <w:left w:val="none" w:sz="0" w:space="0" w:color="auto"/>
                            <w:bottom w:val="none" w:sz="0" w:space="0" w:color="auto"/>
                            <w:right w:val="none" w:sz="0" w:space="0" w:color="auto"/>
                          </w:divBdr>
                          <w:divsChild>
                            <w:div w:id="1036083914">
                              <w:marLeft w:val="0"/>
                              <w:marRight w:val="0"/>
                              <w:marTop w:val="0"/>
                              <w:marBottom w:val="0"/>
                              <w:divBdr>
                                <w:top w:val="none" w:sz="0" w:space="0" w:color="auto"/>
                                <w:left w:val="none" w:sz="0" w:space="0" w:color="auto"/>
                                <w:bottom w:val="none" w:sz="0" w:space="0" w:color="auto"/>
                                <w:right w:val="none" w:sz="0" w:space="0" w:color="auto"/>
                              </w:divBdr>
                              <w:divsChild>
                                <w:div w:id="12547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110737">
      <w:bodyDiv w:val="1"/>
      <w:marLeft w:val="0"/>
      <w:marRight w:val="0"/>
      <w:marTop w:val="0"/>
      <w:marBottom w:val="0"/>
      <w:divBdr>
        <w:top w:val="none" w:sz="0" w:space="0" w:color="auto"/>
        <w:left w:val="none" w:sz="0" w:space="0" w:color="auto"/>
        <w:bottom w:val="none" w:sz="0" w:space="0" w:color="auto"/>
        <w:right w:val="none" w:sz="0" w:space="0" w:color="auto"/>
      </w:divBdr>
      <w:divsChild>
        <w:div w:id="1598319624">
          <w:marLeft w:val="0"/>
          <w:marRight w:val="0"/>
          <w:marTop w:val="0"/>
          <w:marBottom w:val="0"/>
          <w:divBdr>
            <w:top w:val="none" w:sz="0" w:space="0" w:color="auto"/>
            <w:left w:val="none" w:sz="0" w:space="0" w:color="auto"/>
            <w:bottom w:val="none" w:sz="0" w:space="0" w:color="auto"/>
            <w:right w:val="none" w:sz="0" w:space="0" w:color="auto"/>
          </w:divBdr>
          <w:divsChild>
            <w:div w:id="278411861">
              <w:marLeft w:val="120"/>
              <w:marRight w:val="120"/>
              <w:marTop w:val="0"/>
              <w:marBottom w:val="0"/>
              <w:divBdr>
                <w:top w:val="none" w:sz="0" w:space="0" w:color="auto"/>
                <w:left w:val="none" w:sz="0" w:space="0" w:color="auto"/>
                <w:bottom w:val="none" w:sz="0" w:space="0" w:color="auto"/>
                <w:right w:val="none" w:sz="0" w:space="0" w:color="auto"/>
              </w:divBdr>
              <w:divsChild>
                <w:div w:id="742874623">
                  <w:marLeft w:val="0"/>
                  <w:marRight w:val="0"/>
                  <w:marTop w:val="0"/>
                  <w:marBottom w:val="0"/>
                  <w:divBdr>
                    <w:top w:val="none" w:sz="0" w:space="0" w:color="auto"/>
                    <w:left w:val="none" w:sz="0" w:space="0" w:color="auto"/>
                    <w:bottom w:val="none" w:sz="0" w:space="0" w:color="auto"/>
                    <w:right w:val="none" w:sz="0" w:space="0" w:color="auto"/>
                  </w:divBdr>
                  <w:divsChild>
                    <w:div w:id="1894539185">
                      <w:marLeft w:val="0"/>
                      <w:marRight w:val="0"/>
                      <w:marTop w:val="120"/>
                      <w:marBottom w:val="0"/>
                      <w:divBdr>
                        <w:top w:val="none" w:sz="0" w:space="0" w:color="auto"/>
                        <w:left w:val="none" w:sz="0" w:space="0" w:color="auto"/>
                        <w:bottom w:val="none" w:sz="0" w:space="0" w:color="auto"/>
                        <w:right w:val="none" w:sz="0" w:space="0" w:color="auto"/>
                      </w:divBdr>
                      <w:divsChild>
                        <w:div w:id="905795326">
                          <w:marLeft w:val="-816"/>
                          <w:marRight w:val="0"/>
                          <w:marTop w:val="960"/>
                          <w:marBottom w:val="0"/>
                          <w:divBdr>
                            <w:top w:val="none" w:sz="0" w:space="0" w:color="auto"/>
                            <w:left w:val="none" w:sz="0" w:space="0" w:color="auto"/>
                            <w:bottom w:val="none" w:sz="0" w:space="0" w:color="auto"/>
                            <w:right w:val="none" w:sz="0" w:space="0" w:color="auto"/>
                          </w:divBdr>
                          <w:divsChild>
                            <w:div w:id="776173321">
                              <w:marLeft w:val="0"/>
                              <w:marRight w:val="0"/>
                              <w:marTop w:val="0"/>
                              <w:marBottom w:val="0"/>
                              <w:divBdr>
                                <w:top w:val="none" w:sz="0" w:space="0" w:color="auto"/>
                                <w:left w:val="none" w:sz="0" w:space="0" w:color="auto"/>
                                <w:bottom w:val="none" w:sz="0" w:space="0" w:color="auto"/>
                                <w:right w:val="none" w:sz="0" w:space="0" w:color="auto"/>
                              </w:divBdr>
                              <w:divsChild>
                                <w:div w:id="20539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065624">
      <w:bodyDiv w:val="1"/>
      <w:marLeft w:val="0"/>
      <w:marRight w:val="0"/>
      <w:marTop w:val="0"/>
      <w:marBottom w:val="0"/>
      <w:divBdr>
        <w:top w:val="none" w:sz="0" w:space="0" w:color="auto"/>
        <w:left w:val="none" w:sz="0" w:space="0" w:color="auto"/>
        <w:bottom w:val="none" w:sz="0" w:space="0" w:color="auto"/>
        <w:right w:val="none" w:sz="0" w:space="0" w:color="auto"/>
      </w:divBdr>
      <w:divsChild>
        <w:div w:id="168374663">
          <w:marLeft w:val="0"/>
          <w:marRight w:val="0"/>
          <w:marTop w:val="0"/>
          <w:marBottom w:val="0"/>
          <w:divBdr>
            <w:top w:val="none" w:sz="0" w:space="0" w:color="auto"/>
            <w:left w:val="none" w:sz="0" w:space="0" w:color="auto"/>
            <w:bottom w:val="none" w:sz="0" w:space="0" w:color="auto"/>
            <w:right w:val="none" w:sz="0" w:space="0" w:color="auto"/>
          </w:divBdr>
          <w:divsChild>
            <w:div w:id="272370525">
              <w:marLeft w:val="0"/>
              <w:marRight w:val="0"/>
              <w:marTop w:val="0"/>
              <w:marBottom w:val="0"/>
              <w:divBdr>
                <w:top w:val="none" w:sz="0" w:space="0" w:color="auto"/>
                <w:left w:val="none" w:sz="0" w:space="0" w:color="auto"/>
                <w:bottom w:val="none" w:sz="0" w:space="0" w:color="auto"/>
                <w:right w:val="none" w:sz="0" w:space="0" w:color="auto"/>
              </w:divBdr>
              <w:divsChild>
                <w:div w:id="184710880">
                  <w:marLeft w:val="120"/>
                  <w:marRight w:val="120"/>
                  <w:marTop w:val="0"/>
                  <w:marBottom w:val="0"/>
                  <w:divBdr>
                    <w:top w:val="none" w:sz="0" w:space="0" w:color="auto"/>
                    <w:left w:val="none" w:sz="0" w:space="0" w:color="auto"/>
                    <w:bottom w:val="none" w:sz="0" w:space="0" w:color="auto"/>
                    <w:right w:val="none" w:sz="0" w:space="0" w:color="auto"/>
                  </w:divBdr>
                  <w:divsChild>
                    <w:div w:id="1540511907">
                      <w:marLeft w:val="0"/>
                      <w:marRight w:val="0"/>
                      <w:marTop w:val="0"/>
                      <w:marBottom w:val="0"/>
                      <w:divBdr>
                        <w:top w:val="none" w:sz="0" w:space="0" w:color="auto"/>
                        <w:left w:val="none" w:sz="0" w:space="0" w:color="auto"/>
                        <w:bottom w:val="none" w:sz="0" w:space="0" w:color="auto"/>
                        <w:right w:val="none" w:sz="0" w:space="0" w:color="auto"/>
                      </w:divBdr>
                      <w:divsChild>
                        <w:div w:id="1950702104">
                          <w:marLeft w:val="0"/>
                          <w:marRight w:val="0"/>
                          <w:marTop w:val="0"/>
                          <w:marBottom w:val="0"/>
                          <w:divBdr>
                            <w:top w:val="none" w:sz="0" w:space="0" w:color="auto"/>
                            <w:left w:val="none" w:sz="0" w:space="0" w:color="auto"/>
                            <w:bottom w:val="none" w:sz="0" w:space="0" w:color="auto"/>
                            <w:right w:val="none" w:sz="0" w:space="0" w:color="auto"/>
                          </w:divBdr>
                          <w:divsChild>
                            <w:div w:id="1001851818">
                              <w:marLeft w:val="-78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200626">
      <w:bodyDiv w:val="1"/>
      <w:marLeft w:val="0"/>
      <w:marRight w:val="0"/>
      <w:marTop w:val="0"/>
      <w:marBottom w:val="0"/>
      <w:divBdr>
        <w:top w:val="none" w:sz="0" w:space="0" w:color="auto"/>
        <w:left w:val="none" w:sz="0" w:space="0" w:color="auto"/>
        <w:bottom w:val="none" w:sz="0" w:space="0" w:color="auto"/>
        <w:right w:val="none" w:sz="0" w:space="0" w:color="auto"/>
      </w:divBdr>
      <w:divsChild>
        <w:div w:id="1101418883">
          <w:marLeft w:val="0"/>
          <w:marRight w:val="0"/>
          <w:marTop w:val="0"/>
          <w:marBottom w:val="0"/>
          <w:divBdr>
            <w:top w:val="none" w:sz="0" w:space="0" w:color="auto"/>
            <w:left w:val="none" w:sz="0" w:space="0" w:color="auto"/>
            <w:bottom w:val="none" w:sz="0" w:space="0" w:color="auto"/>
            <w:right w:val="none" w:sz="0" w:space="0" w:color="auto"/>
          </w:divBdr>
          <w:divsChild>
            <w:div w:id="1885631001">
              <w:marLeft w:val="0"/>
              <w:marRight w:val="0"/>
              <w:marTop w:val="0"/>
              <w:marBottom w:val="480"/>
              <w:divBdr>
                <w:top w:val="none" w:sz="0" w:space="0" w:color="auto"/>
                <w:left w:val="none" w:sz="0" w:space="0" w:color="auto"/>
                <w:bottom w:val="none" w:sz="0" w:space="0" w:color="auto"/>
                <w:right w:val="none" w:sz="0" w:space="0" w:color="auto"/>
              </w:divBdr>
              <w:divsChild>
                <w:div w:id="12994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36414">
      <w:bodyDiv w:val="1"/>
      <w:marLeft w:val="0"/>
      <w:marRight w:val="0"/>
      <w:marTop w:val="0"/>
      <w:marBottom w:val="0"/>
      <w:divBdr>
        <w:top w:val="none" w:sz="0" w:space="0" w:color="auto"/>
        <w:left w:val="none" w:sz="0" w:space="0" w:color="auto"/>
        <w:bottom w:val="none" w:sz="0" w:space="0" w:color="auto"/>
        <w:right w:val="none" w:sz="0" w:space="0" w:color="auto"/>
      </w:divBdr>
      <w:divsChild>
        <w:div w:id="1832287449">
          <w:marLeft w:val="0"/>
          <w:marRight w:val="0"/>
          <w:marTop w:val="0"/>
          <w:marBottom w:val="0"/>
          <w:divBdr>
            <w:top w:val="none" w:sz="0" w:space="0" w:color="auto"/>
            <w:left w:val="none" w:sz="0" w:space="0" w:color="auto"/>
            <w:bottom w:val="none" w:sz="0" w:space="0" w:color="auto"/>
            <w:right w:val="none" w:sz="0" w:space="0" w:color="auto"/>
          </w:divBdr>
          <w:divsChild>
            <w:div w:id="1995722627">
              <w:marLeft w:val="120"/>
              <w:marRight w:val="120"/>
              <w:marTop w:val="0"/>
              <w:marBottom w:val="0"/>
              <w:divBdr>
                <w:top w:val="none" w:sz="0" w:space="0" w:color="auto"/>
                <w:left w:val="none" w:sz="0" w:space="0" w:color="auto"/>
                <w:bottom w:val="none" w:sz="0" w:space="0" w:color="auto"/>
                <w:right w:val="none" w:sz="0" w:space="0" w:color="auto"/>
              </w:divBdr>
              <w:divsChild>
                <w:div w:id="1578709786">
                  <w:marLeft w:val="0"/>
                  <w:marRight w:val="0"/>
                  <w:marTop w:val="0"/>
                  <w:marBottom w:val="0"/>
                  <w:divBdr>
                    <w:top w:val="none" w:sz="0" w:space="0" w:color="auto"/>
                    <w:left w:val="none" w:sz="0" w:space="0" w:color="auto"/>
                    <w:bottom w:val="none" w:sz="0" w:space="0" w:color="auto"/>
                    <w:right w:val="none" w:sz="0" w:space="0" w:color="auto"/>
                  </w:divBdr>
                  <w:divsChild>
                    <w:div w:id="1630437220">
                      <w:marLeft w:val="0"/>
                      <w:marRight w:val="0"/>
                      <w:marTop w:val="120"/>
                      <w:marBottom w:val="0"/>
                      <w:divBdr>
                        <w:top w:val="none" w:sz="0" w:space="0" w:color="auto"/>
                        <w:left w:val="none" w:sz="0" w:space="0" w:color="auto"/>
                        <w:bottom w:val="none" w:sz="0" w:space="0" w:color="auto"/>
                        <w:right w:val="none" w:sz="0" w:space="0" w:color="auto"/>
                      </w:divBdr>
                      <w:divsChild>
                        <w:div w:id="1959337995">
                          <w:marLeft w:val="-816"/>
                          <w:marRight w:val="0"/>
                          <w:marTop w:val="960"/>
                          <w:marBottom w:val="0"/>
                          <w:divBdr>
                            <w:top w:val="none" w:sz="0" w:space="0" w:color="auto"/>
                            <w:left w:val="none" w:sz="0" w:space="0" w:color="auto"/>
                            <w:bottom w:val="none" w:sz="0" w:space="0" w:color="auto"/>
                            <w:right w:val="none" w:sz="0" w:space="0" w:color="auto"/>
                          </w:divBdr>
                          <w:divsChild>
                            <w:div w:id="2092237590">
                              <w:marLeft w:val="0"/>
                              <w:marRight w:val="0"/>
                              <w:marTop w:val="0"/>
                              <w:marBottom w:val="0"/>
                              <w:divBdr>
                                <w:top w:val="none" w:sz="0" w:space="0" w:color="auto"/>
                                <w:left w:val="none" w:sz="0" w:space="0" w:color="auto"/>
                                <w:bottom w:val="none" w:sz="0" w:space="0" w:color="auto"/>
                                <w:right w:val="none" w:sz="0" w:space="0" w:color="auto"/>
                              </w:divBdr>
                              <w:divsChild>
                                <w:div w:id="19409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189279">
      <w:bodyDiv w:val="1"/>
      <w:marLeft w:val="0"/>
      <w:marRight w:val="0"/>
      <w:marTop w:val="0"/>
      <w:marBottom w:val="0"/>
      <w:divBdr>
        <w:top w:val="none" w:sz="0" w:space="0" w:color="auto"/>
        <w:left w:val="none" w:sz="0" w:space="0" w:color="auto"/>
        <w:bottom w:val="none" w:sz="0" w:space="0" w:color="auto"/>
        <w:right w:val="none" w:sz="0" w:space="0" w:color="auto"/>
      </w:divBdr>
      <w:divsChild>
        <w:div w:id="941307002">
          <w:marLeft w:val="0"/>
          <w:marRight w:val="0"/>
          <w:marTop w:val="0"/>
          <w:marBottom w:val="0"/>
          <w:divBdr>
            <w:top w:val="none" w:sz="0" w:space="0" w:color="auto"/>
            <w:left w:val="none" w:sz="0" w:space="0" w:color="auto"/>
            <w:bottom w:val="none" w:sz="0" w:space="0" w:color="auto"/>
            <w:right w:val="none" w:sz="0" w:space="0" w:color="auto"/>
          </w:divBdr>
          <w:divsChild>
            <w:div w:id="907302629">
              <w:marLeft w:val="0"/>
              <w:marRight w:val="0"/>
              <w:marTop w:val="0"/>
              <w:marBottom w:val="0"/>
              <w:divBdr>
                <w:top w:val="none" w:sz="0" w:space="0" w:color="auto"/>
                <w:left w:val="none" w:sz="0" w:space="0" w:color="auto"/>
                <w:bottom w:val="none" w:sz="0" w:space="0" w:color="auto"/>
                <w:right w:val="none" w:sz="0" w:space="0" w:color="auto"/>
              </w:divBdr>
              <w:divsChild>
                <w:div w:id="1550727330">
                  <w:marLeft w:val="120"/>
                  <w:marRight w:val="120"/>
                  <w:marTop w:val="0"/>
                  <w:marBottom w:val="0"/>
                  <w:divBdr>
                    <w:top w:val="none" w:sz="0" w:space="0" w:color="auto"/>
                    <w:left w:val="none" w:sz="0" w:space="0" w:color="auto"/>
                    <w:bottom w:val="none" w:sz="0" w:space="0" w:color="auto"/>
                    <w:right w:val="none" w:sz="0" w:space="0" w:color="auto"/>
                  </w:divBdr>
                  <w:divsChild>
                    <w:div w:id="1634406153">
                      <w:marLeft w:val="0"/>
                      <w:marRight w:val="0"/>
                      <w:marTop w:val="0"/>
                      <w:marBottom w:val="0"/>
                      <w:divBdr>
                        <w:top w:val="none" w:sz="0" w:space="0" w:color="auto"/>
                        <w:left w:val="none" w:sz="0" w:space="0" w:color="auto"/>
                        <w:bottom w:val="none" w:sz="0" w:space="0" w:color="auto"/>
                        <w:right w:val="none" w:sz="0" w:space="0" w:color="auto"/>
                      </w:divBdr>
                      <w:divsChild>
                        <w:div w:id="1867710867">
                          <w:marLeft w:val="0"/>
                          <w:marRight w:val="0"/>
                          <w:marTop w:val="0"/>
                          <w:marBottom w:val="0"/>
                          <w:divBdr>
                            <w:top w:val="none" w:sz="0" w:space="0" w:color="auto"/>
                            <w:left w:val="none" w:sz="0" w:space="0" w:color="auto"/>
                            <w:bottom w:val="none" w:sz="0" w:space="0" w:color="auto"/>
                            <w:right w:val="none" w:sz="0" w:space="0" w:color="auto"/>
                          </w:divBdr>
                          <w:divsChild>
                            <w:div w:id="1979796301">
                              <w:marLeft w:val="-780"/>
                              <w:marRight w:val="0"/>
                              <w:marTop w:val="30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775160">
      <w:bodyDiv w:val="1"/>
      <w:marLeft w:val="0"/>
      <w:marRight w:val="0"/>
      <w:marTop w:val="0"/>
      <w:marBottom w:val="0"/>
      <w:divBdr>
        <w:top w:val="none" w:sz="0" w:space="0" w:color="auto"/>
        <w:left w:val="none" w:sz="0" w:space="0" w:color="auto"/>
        <w:bottom w:val="none" w:sz="0" w:space="0" w:color="auto"/>
        <w:right w:val="none" w:sz="0" w:space="0" w:color="auto"/>
      </w:divBdr>
      <w:divsChild>
        <w:div w:id="862331021">
          <w:marLeft w:val="0"/>
          <w:marRight w:val="0"/>
          <w:marTop w:val="0"/>
          <w:marBottom w:val="0"/>
          <w:divBdr>
            <w:top w:val="none" w:sz="0" w:space="0" w:color="auto"/>
            <w:left w:val="none" w:sz="0" w:space="0" w:color="auto"/>
            <w:bottom w:val="none" w:sz="0" w:space="0" w:color="auto"/>
            <w:right w:val="none" w:sz="0" w:space="0" w:color="auto"/>
          </w:divBdr>
          <w:divsChild>
            <w:div w:id="292906653">
              <w:marLeft w:val="0"/>
              <w:marRight w:val="0"/>
              <w:marTop w:val="0"/>
              <w:marBottom w:val="480"/>
              <w:divBdr>
                <w:top w:val="none" w:sz="0" w:space="0" w:color="auto"/>
                <w:left w:val="none" w:sz="0" w:space="0" w:color="auto"/>
                <w:bottom w:val="none" w:sz="0" w:space="0" w:color="auto"/>
                <w:right w:val="none" w:sz="0" w:space="0" w:color="auto"/>
              </w:divBdr>
              <w:divsChild>
                <w:div w:id="3322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46493">
      <w:bodyDiv w:val="1"/>
      <w:marLeft w:val="0"/>
      <w:marRight w:val="0"/>
      <w:marTop w:val="0"/>
      <w:marBottom w:val="0"/>
      <w:divBdr>
        <w:top w:val="none" w:sz="0" w:space="0" w:color="auto"/>
        <w:left w:val="none" w:sz="0" w:space="0" w:color="auto"/>
        <w:bottom w:val="none" w:sz="0" w:space="0" w:color="auto"/>
        <w:right w:val="none" w:sz="0" w:space="0" w:color="auto"/>
      </w:divBdr>
      <w:divsChild>
        <w:div w:id="776490548">
          <w:marLeft w:val="0"/>
          <w:marRight w:val="0"/>
          <w:marTop w:val="0"/>
          <w:marBottom w:val="0"/>
          <w:divBdr>
            <w:top w:val="none" w:sz="0" w:space="0" w:color="auto"/>
            <w:left w:val="none" w:sz="0" w:space="0" w:color="auto"/>
            <w:bottom w:val="none" w:sz="0" w:space="0" w:color="auto"/>
            <w:right w:val="none" w:sz="0" w:space="0" w:color="auto"/>
          </w:divBdr>
          <w:divsChild>
            <w:div w:id="1313872425">
              <w:marLeft w:val="120"/>
              <w:marRight w:val="120"/>
              <w:marTop w:val="0"/>
              <w:marBottom w:val="0"/>
              <w:divBdr>
                <w:top w:val="none" w:sz="0" w:space="0" w:color="auto"/>
                <w:left w:val="none" w:sz="0" w:space="0" w:color="auto"/>
                <w:bottom w:val="none" w:sz="0" w:space="0" w:color="auto"/>
                <w:right w:val="none" w:sz="0" w:space="0" w:color="auto"/>
              </w:divBdr>
              <w:divsChild>
                <w:div w:id="1868181796">
                  <w:marLeft w:val="0"/>
                  <w:marRight w:val="0"/>
                  <w:marTop w:val="0"/>
                  <w:marBottom w:val="0"/>
                  <w:divBdr>
                    <w:top w:val="none" w:sz="0" w:space="0" w:color="auto"/>
                    <w:left w:val="none" w:sz="0" w:space="0" w:color="auto"/>
                    <w:bottom w:val="none" w:sz="0" w:space="0" w:color="auto"/>
                    <w:right w:val="none" w:sz="0" w:space="0" w:color="auto"/>
                  </w:divBdr>
                  <w:divsChild>
                    <w:div w:id="1765884098">
                      <w:marLeft w:val="0"/>
                      <w:marRight w:val="0"/>
                      <w:marTop w:val="120"/>
                      <w:marBottom w:val="0"/>
                      <w:divBdr>
                        <w:top w:val="none" w:sz="0" w:space="0" w:color="auto"/>
                        <w:left w:val="none" w:sz="0" w:space="0" w:color="auto"/>
                        <w:bottom w:val="none" w:sz="0" w:space="0" w:color="auto"/>
                        <w:right w:val="none" w:sz="0" w:space="0" w:color="auto"/>
                      </w:divBdr>
                      <w:divsChild>
                        <w:div w:id="375542789">
                          <w:marLeft w:val="-816"/>
                          <w:marRight w:val="0"/>
                          <w:marTop w:val="960"/>
                          <w:marBottom w:val="0"/>
                          <w:divBdr>
                            <w:top w:val="none" w:sz="0" w:space="0" w:color="auto"/>
                            <w:left w:val="none" w:sz="0" w:space="0" w:color="auto"/>
                            <w:bottom w:val="none" w:sz="0" w:space="0" w:color="auto"/>
                            <w:right w:val="none" w:sz="0" w:space="0" w:color="auto"/>
                          </w:divBdr>
                          <w:divsChild>
                            <w:div w:id="501942136">
                              <w:marLeft w:val="0"/>
                              <w:marRight w:val="0"/>
                              <w:marTop w:val="0"/>
                              <w:marBottom w:val="0"/>
                              <w:divBdr>
                                <w:top w:val="none" w:sz="0" w:space="0" w:color="auto"/>
                                <w:left w:val="none" w:sz="0" w:space="0" w:color="auto"/>
                                <w:bottom w:val="none" w:sz="0" w:space="0" w:color="auto"/>
                                <w:right w:val="none" w:sz="0" w:space="0" w:color="auto"/>
                              </w:divBdr>
                              <w:divsChild>
                                <w:div w:id="17235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84242">
      <w:bodyDiv w:val="1"/>
      <w:marLeft w:val="0"/>
      <w:marRight w:val="0"/>
      <w:marTop w:val="0"/>
      <w:marBottom w:val="0"/>
      <w:divBdr>
        <w:top w:val="none" w:sz="0" w:space="0" w:color="auto"/>
        <w:left w:val="none" w:sz="0" w:space="0" w:color="auto"/>
        <w:bottom w:val="none" w:sz="0" w:space="0" w:color="auto"/>
        <w:right w:val="none" w:sz="0" w:space="0" w:color="auto"/>
      </w:divBdr>
      <w:divsChild>
        <w:div w:id="182323359">
          <w:marLeft w:val="0"/>
          <w:marRight w:val="0"/>
          <w:marTop w:val="0"/>
          <w:marBottom w:val="0"/>
          <w:divBdr>
            <w:top w:val="none" w:sz="0" w:space="0" w:color="auto"/>
            <w:left w:val="none" w:sz="0" w:space="0" w:color="auto"/>
            <w:bottom w:val="none" w:sz="0" w:space="0" w:color="auto"/>
            <w:right w:val="none" w:sz="0" w:space="0" w:color="auto"/>
          </w:divBdr>
          <w:divsChild>
            <w:div w:id="1665550962">
              <w:marLeft w:val="120"/>
              <w:marRight w:val="120"/>
              <w:marTop w:val="0"/>
              <w:marBottom w:val="0"/>
              <w:divBdr>
                <w:top w:val="none" w:sz="0" w:space="0" w:color="auto"/>
                <w:left w:val="none" w:sz="0" w:space="0" w:color="auto"/>
                <w:bottom w:val="none" w:sz="0" w:space="0" w:color="auto"/>
                <w:right w:val="none" w:sz="0" w:space="0" w:color="auto"/>
              </w:divBdr>
              <w:divsChild>
                <w:div w:id="2093815395">
                  <w:marLeft w:val="0"/>
                  <w:marRight w:val="0"/>
                  <w:marTop w:val="0"/>
                  <w:marBottom w:val="0"/>
                  <w:divBdr>
                    <w:top w:val="none" w:sz="0" w:space="0" w:color="auto"/>
                    <w:left w:val="none" w:sz="0" w:space="0" w:color="auto"/>
                    <w:bottom w:val="none" w:sz="0" w:space="0" w:color="auto"/>
                    <w:right w:val="none" w:sz="0" w:space="0" w:color="auto"/>
                  </w:divBdr>
                  <w:divsChild>
                    <w:div w:id="1208615">
                      <w:marLeft w:val="0"/>
                      <w:marRight w:val="0"/>
                      <w:marTop w:val="120"/>
                      <w:marBottom w:val="0"/>
                      <w:divBdr>
                        <w:top w:val="none" w:sz="0" w:space="0" w:color="auto"/>
                        <w:left w:val="none" w:sz="0" w:space="0" w:color="auto"/>
                        <w:bottom w:val="none" w:sz="0" w:space="0" w:color="auto"/>
                        <w:right w:val="none" w:sz="0" w:space="0" w:color="auto"/>
                      </w:divBdr>
                      <w:divsChild>
                        <w:div w:id="493684032">
                          <w:marLeft w:val="-816"/>
                          <w:marRight w:val="0"/>
                          <w:marTop w:val="960"/>
                          <w:marBottom w:val="0"/>
                          <w:divBdr>
                            <w:top w:val="none" w:sz="0" w:space="0" w:color="auto"/>
                            <w:left w:val="none" w:sz="0" w:space="0" w:color="auto"/>
                            <w:bottom w:val="none" w:sz="0" w:space="0" w:color="auto"/>
                            <w:right w:val="none" w:sz="0" w:space="0" w:color="auto"/>
                          </w:divBdr>
                          <w:divsChild>
                            <w:div w:id="1286808396">
                              <w:marLeft w:val="0"/>
                              <w:marRight w:val="0"/>
                              <w:marTop w:val="0"/>
                              <w:marBottom w:val="0"/>
                              <w:divBdr>
                                <w:top w:val="none" w:sz="0" w:space="0" w:color="auto"/>
                                <w:left w:val="none" w:sz="0" w:space="0" w:color="auto"/>
                                <w:bottom w:val="none" w:sz="0" w:space="0" w:color="auto"/>
                                <w:right w:val="none" w:sz="0" w:space="0" w:color="auto"/>
                              </w:divBdr>
                              <w:divsChild>
                                <w:div w:id="198450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5432258">
      <w:bodyDiv w:val="1"/>
      <w:marLeft w:val="0"/>
      <w:marRight w:val="0"/>
      <w:marTop w:val="0"/>
      <w:marBottom w:val="0"/>
      <w:divBdr>
        <w:top w:val="none" w:sz="0" w:space="0" w:color="auto"/>
        <w:left w:val="none" w:sz="0" w:space="0" w:color="auto"/>
        <w:bottom w:val="none" w:sz="0" w:space="0" w:color="auto"/>
        <w:right w:val="none" w:sz="0" w:space="0" w:color="auto"/>
      </w:divBdr>
      <w:divsChild>
        <w:div w:id="443813317">
          <w:marLeft w:val="0"/>
          <w:marRight w:val="0"/>
          <w:marTop w:val="0"/>
          <w:marBottom w:val="0"/>
          <w:divBdr>
            <w:top w:val="none" w:sz="0" w:space="0" w:color="auto"/>
            <w:left w:val="none" w:sz="0" w:space="0" w:color="auto"/>
            <w:bottom w:val="none" w:sz="0" w:space="0" w:color="auto"/>
            <w:right w:val="none" w:sz="0" w:space="0" w:color="auto"/>
          </w:divBdr>
          <w:divsChild>
            <w:div w:id="338431755">
              <w:marLeft w:val="0"/>
              <w:marRight w:val="0"/>
              <w:marTop w:val="0"/>
              <w:marBottom w:val="480"/>
              <w:divBdr>
                <w:top w:val="none" w:sz="0" w:space="0" w:color="auto"/>
                <w:left w:val="none" w:sz="0" w:space="0" w:color="auto"/>
                <w:bottom w:val="none" w:sz="0" w:space="0" w:color="auto"/>
                <w:right w:val="none" w:sz="0" w:space="0" w:color="auto"/>
              </w:divBdr>
              <w:divsChild>
                <w:div w:id="17706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08688">
      <w:bodyDiv w:val="1"/>
      <w:marLeft w:val="0"/>
      <w:marRight w:val="0"/>
      <w:marTop w:val="0"/>
      <w:marBottom w:val="0"/>
      <w:divBdr>
        <w:top w:val="none" w:sz="0" w:space="0" w:color="auto"/>
        <w:left w:val="none" w:sz="0" w:space="0" w:color="auto"/>
        <w:bottom w:val="none" w:sz="0" w:space="0" w:color="auto"/>
        <w:right w:val="none" w:sz="0" w:space="0" w:color="auto"/>
      </w:divBdr>
      <w:divsChild>
        <w:div w:id="1483932561">
          <w:marLeft w:val="0"/>
          <w:marRight w:val="0"/>
          <w:marTop w:val="0"/>
          <w:marBottom w:val="0"/>
          <w:divBdr>
            <w:top w:val="none" w:sz="0" w:space="0" w:color="auto"/>
            <w:left w:val="none" w:sz="0" w:space="0" w:color="auto"/>
            <w:bottom w:val="none" w:sz="0" w:space="0" w:color="auto"/>
            <w:right w:val="none" w:sz="0" w:space="0" w:color="auto"/>
          </w:divBdr>
          <w:divsChild>
            <w:div w:id="2110277572">
              <w:marLeft w:val="120"/>
              <w:marRight w:val="120"/>
              <w:marTop w:val="0"/>
              <w:marBottom w:val="0"/>
              <w:divBdr>
                <w:top w:val="none" w:sz="0" w:space="0" w:color="auto"/>
                <w:left w:val="none" w:sz="0" w:space="0" w:color="auto"/>
                <w:bottom w:val="none" w:sz="0" w:space="0" w:color="auto"/>
                <w:right w:val="none" w:sz="0" w:space="0" w:color="auto"/>
              </w:divBdr>
              <w:divsChild>
                <w:div w:id="86926843">
                  <w:marLeft w:val="0"/>
                  <w:marRight w:val="0"/>
                  <w:marTop w:val="0"/>
                  <w:marBottom w:val="0"/>
                  <w:divBdr>
                    <w:top w:val="none" w:sz="0" w:space="0" w:color="auto"/>
                    <w:left w:val="none" w:sz="0" w:space="0" w:color="auto"/>
                    <w:bottom w:val="none" w:sz="0" w:space="0" w:color="auto"/>
                    <w:right w:val="none" w:sz="0" w:space="0" w:color="auto"/>
                  </w:divBdr>
                  <w:divsChild>
                    <w:div w:id="1576547532">
                      <w:marLeft w:val="0"/>
                      <w:marRight w:val="0"/>
                      <w:marTop w:val="120"/>
                      <w:marBottom w:val="0"/>
                      <w:divBdr>
                        <w:top w:val="none" w:sz="0" w:space="0" w:color="auto"/>
                        <w:left w:val="none" w:sz="0" w:space="0" w:color="auto"/>
                        <w:bottom w:val="none" w:sz="0" w:space="0" w:color="auto"/>
                        <w:right w:val="none" w:sz="0" w:space="0" w:color="auto"/>
                      </w:divBdr>
                      <w:divsChild>
                        <w:div w:id="1733842445">
                          <w:marLeft w:val="-816"/>
                          <w:marRight w:val="0"/>
                          <w:marTop w:val="960"/>
                          <w:marBottom w:val="0"/>
                          <w:divBdr>
                            <w:top w:val="none" w:sz="0" w:space="0" w:color="auto"/>
                            <w:left w:val="none" w:sz="0" w:space="0" w:color="auto"/>
                            <w:bottom w:val="none" w:sz="0" w:space="0" w:color="auto"/>
                            <w:right w:val="none" w:sz="0" w:space="0" w:color="auto"/>
                          </w:divBdr>
                          <w:divsChild>
                            <w:div w:id="821893144">
                              <w:marLeft w:val="0"/>
                              <w:marRight w:val="0"/>
                              <w:marTop w:val="0"/>
                              <w:marBottom w:val="0"/>
                              <w:divBdr>
                                <w:top w:val="none" w:sz="0" w:space="0" w:color="auto"/>
                                <w:left w:val="none" w:sz="0" w:space="0" w:color="auto"/>
                                <w:bottom w:val="none" w:sz="0" w:space="0" w:color="auto"/>
                                <w:right w:val="none" w:sz="0" w:space="0" w:color="auto"/>
                              </w:divBdr>
                              <w:divsChild>
                                <w:div w:id="18953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407394">
      <w:bodyDiv w:val="1"/>
      <w:marLeft w:val="0"/>
      <w:marRight w:val="0"/>
      <w:marTop w:val="0"/>
      <w:marBottom w:val="0"/>
      <w:divBdr>
        <w:top w:val="none" w:sz="0" w:space="0" w:color="auto"/>
        <w:left w:val="none" w:sz="0" w:space="0" w:color="auto"/>
        <w:bottom w:val="none" w:sz="0" w:space="0" w:color="auto"/>
        <w:right w:val="none" w:sz="0" w:space="0" w:color="auto"/>
      </w:divBdr>
      <w:divsChild>
        <w:div w:id="1882326793">
          <w:marLeft w:val="0"/>
          <w:marRight w:val="0"/>
          <w:marTop w:val="0"/>
          <w:marBottom w:val="0"/>
          <w:divBdr>
            <w:top w:val="none" w:sz="0" w:space="0" w:color="auto"/>
            <w:left w:val="none" w:sz="0" w:space="0" w:color="auto"/>
            <w:bottom w:val="none" w:sz="0" w:space="0" w:color="auto"/>
            <w:right w:val="none" w:sz="0" w:space="0" w:color="auto"/>
          </w:divBdr>
          <w:divsChild>
            <w:div w:id="710376259">
              <w:marLeft w:val="120"/>
              <w:marRight w:val="120"/>
              <w:marTop w:val="0"/>
              <w:marBottom w:val="0"/>
              <w:divBdr>
                <w:top w:val="none" w:sz="0" w:space="0" w:color="auto"/>
                <w:left w:val="none" w:sz="0" w:space="0" w:color="auto"/>
                <w:bottom w:val="none" w:sz="0" w:space="0" w:color="auto"/>
                <w:right w:val="none" w:sz="0" w:space="0" w:color="auto"/>
              </w:divBdr>
              <w:divsChild>
                <w:div w:id="1635015444">
                  <w:marLeft w:val="0"/>
                  <w:marRight w:val="0"/>
                  <w:marTop w:val="0"/>
                  <w:marBottom w:val="0"/>
                  <w:divBdr>
                    <w:top w:val="none" w:sz="0" w:space="0" w:color="auto"/>
                    <w:left w:val="none" w:sz="0" w:space="0" w:color="auto"/>
                    <w:bottom w:val="none" w:sz="0" w:space="0" w:color="auto"/>
                    <w:right w:val="none" w:sz="0" w:space="0" w:color="auto"/>
                  </w:divBdr>
                  <w:divsChild>
                    <w:div w:id="1793471918">
                      <w:marLeft w:val="0"/>
                      <w:marRight w:val="0"/>
                      <w:marTop w:val="120"/>
                      <w:marBottom w:val="0"/>
                      <w:divBdr>
                        <w:top w:val="none" w:sz="0" w:space="0" w:color="auto"/>
                        <w:left w:val="none" w:sz="0" w:space="0" w:color="auto"/>
                        <w:bottom w:val="none" w:sz="0" w:space="0" w:color="auto"/>
                        <w:right w:val="none" w:sz="0" w:space="0" w:color="auto"/>
                      </w:divBdr>
                      <w:divsChild>
                        <w:div w:id="1992827242">
                          <w:marLeft w:val="-816"/>
                          <w:marRight w:val="0"/>
                          <w:marTop w:val="960"/>
                          <w:marBottom w:val="0"/>
                          <w:divBdr>
                            <w:top w:val="none" w:sz="0" w:space="0" w:color="auto"/>
                            <w:left w:val="none" w:sz="0" w:space="0" w:color="auto"/>
                            <w:bottom w:val="none" w:sz="0" w:space="0" w:color="auto"/>
                            <w:right w:val="none" w:sz="0" w:space="0" w:color="auto"/>
                          </w:divBdr>
                          <w:divsChild>
                            <w:div w:id="163984684">
                              <w:marLeft w:val="0"/>
                              <w:marRight w:val="0"/>
                              <w:marTop w:val="0"/>
                              <w:marBottom w:val="0"/>
                              <w:divBdr>
                                <w:top w:val="none" w:sz="0" w:space="0" w:color="auto"/>
                                <w:left w:val="none" w:sz="0" w:space="0" w:color="auto"/>
                                <w:bottom w:val="none" w:sz="0" w:space="0" w:color="auto"/>
                                <w:right w:val="none" w:sz="0" w:space="0" w:color="auto"/>
                              </w:divBdr>
                              <w:divsChild>
                                <w:div w:id="170139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191767">
      <w:bodyDiv w:val="1"/>
      <w:marLeft w:val="0"/>
      <w:marRight w:val="0"/>
      <w:marTop w:val="0"/>
      <w:marBottom w:val="0"/>
      <w:divBdr>
        <w:top w:val="none" w:sz="0" w:space="0" w:color="auto"/>
        <w:left w:val="none" w:sz="0" w:space="0" w:color="auto"/>
        <w:bottom w:val="none" w:sz="0" w:space="0" w:color="auto"/>
        <w:right w:val="none" w:sz="0" w:space="0" w:color="auto"/>
      </w:divBdr>
      <w:divsChild>
        <w:div w:id="1409302124">
          <w:marLeft w:val="0"/>
          <w:marRight w:val="0"/>
          <w:marTop w:val="0"/>
          <w:marBottom w:val="0"/>
          <w:divBdr>
            <w:top w:val="none" w:sz="0" w:space="0" w:color="auto"/>
            <w:left w:val="none" w:sz="0" w:space="0" w:color="auto"/>
            <w:bottom w:val="none" w:sz="0" w:space="0" w:color="auto"/>
            <w:right w:val="none" w:sz="0" w:space="0" w:color="auto"/>
          </w:divBdr>
          <w:divsChild>
            <w:div w:id="1622489221">
              <w:marLeft w:val="120"/>
              <w:marRight w:val="120"/>
              <w:marTop w:val="0"/>
              <w:marBottom w:val="0"/>
              <w:divBdr>
                <w:top w:val="none" w:sz="0" w:space="0" w:color="auto"/>
                <w:left w:val="none" w:sz="0" w:space="0" w:color="auto"/>
                <w:bottom w:val="none" w:sz="0" w:space="0" w:color="auto"/>
                <w:right w:val="none" w:sz="0" w:space="0" w:color="auto"/>
              </w:divBdr>
              <w:divsChild>
                <w:div w:id="1139153280">
                  <w:marLeft w:val="0"/>
                  <w:marRight w:val="0"/>
                  <w:marTop w:val="0"/>
                  <w:marBottom w:val="0"/>
                  <w:divBdr>
                    <w:top w:val="none" w:sz="0" w:space="0" w:color="auto"/>
                    <w:left w:val="none" w:sz="0" w:space="0" w:color="auto"/>
                    <w:bottom w:val="none" w:sz="0" w:space="0" w:color="auto"/>
                    <w:right w:val="none" w:sz="0" w:space="0" w:color="auto"/>
                  </w:divBdr>
                  <w:divsChild>
                    <w:div w:id="15542710">
                      <w:marLeft w:val="0"/>
                      <w:marRight w:val="0"/>
                      <w:marTop w:val="120"/>
                      <w:marBottom w:val="0"/>
                      <w:divBdr>
                        <w:top w:val="none" w:sz="0" w:space="0" w:color="auto"/>
                        <w:left w:val="none" w:sz="0" w:space="0" w:color="auto"/>
                        <w:bottom w:val="none" w:sz="0" w:space="0" w:color="auto"/>
                        <w:right w:val="none" w:sz="0" w:space="0" w:color="auto"/>
                      </w:divBdr>
                      <w:divsChild>
                        <w:div w:id="2076008241">
                          <w:marLeft w:val="-816"/>
                          <w:marRight w:val="0"/>
                          <w:marTop w:val="960"/>
                          <w:marBottom w:val="0"/>
                          <w:divBdr>
                            <w:top w:val="none" w:sz="0" w:space="0" w:color="auto"/>
                            <w:left w:val="none" w:sz="0" w:space="0" w:color="auto"/>
                            <w:bottom w:val="none" w:sz="0" w:space="0" w:color="auto"/>
                            <w:right w:val="none" w:sz="0" w:space="0" w:color="auto"/>
                          </w:divBdr>
                          <w:divsChild>
                            <w:div w:id="653070781">
                              <w:marLeft w:val="0"/>
                              <w:marRight w:val="0"/>
                              <w:marTop w:val="0"/>
                              <w:marBottom w:val="0"/>
                              <w:divBdr>
                                <w:top w:val="none" w:sz="0" w:space="0" w:color="auto"/>
                                <w:left w:val="none" w:sz="0" w:space="0" w:color="auto"/>
                                <w:bottom w:val="none" w:sz="0" w:space="0" w:color="auto"/>
                                <w:right w:val="none" w:sz="0" w:space="0" w:color="auto"/>
                              </w:divBdr>
                              <w:divsChild>
                                <w:div w:id="203627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216667">
      <w:bodyDiv w:val="1"/>
      <w:marLeft w:val="0"/>
      <w:marRight w:val="0"/>
      <w:marTop w:val="0"/>
      <w:marBottom w:val="0"/>
      <w:divBdr>
        <w:top w:val="none" w:sz="0" w:space="0" w:color="auto"/>
        <w:left w:val="none" w:sz="0" w:space="0" w:color="auto"/>
        <w:bottom w:val="none" w:sz="0" w:space="0" w:color="auto"/>
        <w:right w:val="none" w:sz="0" w:space="0" w:color="auto"/>
      </w:divBdr>
      <w:divsChild>
        <w:div w:id="824131744">
          <w:marLeft w:val="0"/>
          <w:marRight w:val="0"/>
          <w:marTop w:val="0"/>
          <w:marBottom w:val="0"/>
          <w:divBdr>
            <w:top w:val="none" w:sz="0" w:space="0" w:color="auto"/>
            <w:left w:val="none" w:sz="0" w:space="0" w:color="auto"/>
            <w:bottom w:val="none" w:sz="0" w:space="0" w:color="auto"/>
            <w:right w:val="none" w:sz="0" w:space="0" w:color="auto"/>
          </w:divBdr>
          <w:divsChild>
            <w:div w:id="1973125043">
              <w:marLeft w:val="0"/>
              <w:marRight w:val="0"/>
              <w:marTop w:val="0"/>
              <w:marBottom w:val="0"/>
              <w:divBdr>
                <w:top w:val="none" w:sz="0" w:space="0" w:color="auto"/>
                <w:left w:val="none" w:sz="0" w:space="0" w:color="auto"/>
                <w:bottom w:val="none" w:sz="0" w:space="0" w:color="auto"/>
                <w:right w:val="none" w:sz="0" w:space="0" w:color="auto"/>
              </w:divBdr>
              <w:divsChild>
                <w:div w:id="1397361868">
                  <w:marLeft w:val="0"/>
                  <w:marRight w:val="0"/>
                  <w:marTop w:val="0"/>
                  <w:marBottom w:val="0"/>
                  <w:divBdr>
                    <w:top w:val="none" w:sz="0" w:space="0" w:color="auto"/>
                    <w:left w:val="none" w:sz="0" w:space="0" w:color="auto"/>
                    <w:bottom w:val="none" w:sz="0" w:space="0" w:color="auto"/>
                    <w:right w:val="none" w:sz="0" w:space="0" w:color="auto"/>
                  </w:divBdr>
                  <w:divsChild>
                    <w:div w:id="2018730326">
                      <w:marLeft w:val="0"/>
                      <w:marRight w:val="0"/>
                      <w:marTop w:val="0"/>
                      <w:marBottom w:val="0"/>
                      <w:divBdr>
                        <w:top w:val="none" w:sz="0" w:space="0" w:color="auto"/>
                        <w:left w:val="none" w:sz="0" w:space="0" w:color="auto"/>
                        <w:bottom w:val="none" w:sz="0" w:space="0" w:color="auto"/>
                        <w:right w:val="none" w:sz="0" w:space="0" w:color="auto"/>
                      </w:divBdr>
                      <w:divsChild>
                        <w:div w:id="588852877">
                          <w:marLeft w:val="0"/>
                          <w:marRight w:val="0"/>
                          <w:marTop w:val="0"/>
                          <w:marBottom w:val="0"/>
                          <w:divBdr>
                            <w:top w:val="none" w:sz="0" w:space="0" w:color="auto"/>
                            <w:left w:val="none" w:sz="0" w:space="0" w:color="auto"/>
                            <w:bottom w:val="none" w:sz="0" w:space="0" w:color="auto"/>
                            <w:right w:val="none" w:sz="0" w:space="0" w:color="auto"/>
                          </w:divBdr>
                          <w:divsChild>
                            <w:div w:id="1404060040">
                              <w:marLeft w:val="0"/>
                              <w:marRight w:val="0"/>
                              <w:marTop w:val="0"/>
                              <w:marBottom w:val="0"/>
                              <w:divBdr>
                                <w:top w:val="none" w:sz="0" w:space="0" w:color="auto"/>
                                <w:left w:val="none" w:sz="0" w:space="0" w:color="auto"/>
                                <w:bottom w:val="none" w:sz="0" w:space="0" w:color="auto"/>
                                <w:right w:val="none" w:sz="0" w:space="0" w:color="auto"/>
                              </w:divBdr>
                              <w:divsChild>
                                <w:div w:id="1310357631">
                                  <w:marLeft w:val="0"/>
                                  <w:marRight w:val="0"/>
                                  <w:marTop w:val="0"/>
                                  <w:marBottom w:val="0"/>
                                  <w:divBdr>
                                    <w:top w:val="none" w:sz="0" w:space="0" w:color="auto"/>
                                    <w:left w:val="none" w:sz="0" w:space="0" w:color="auto"/>
                                    <w:bottom w:val="none" w:sz="0" w:space="0" w:color="auto"/>
                                    <w:right w:val="none" w:sz="0" w:space="0" w:color="auto"/>
                                  </w:divBdr>
                                  <w:divsChild>
                                    <w:div w:id="917710849">
                                      <w:marLeft w:val="0"/>
                                      <w:marRight w:val="0"/>
                                      <w:marTop w:val="0"/>
                                      <w:marBottom w:val="0"/>
                                      <w:divBdr>
                                        <w:top w:val="none" w:sz="0" w:space="0" w:color="auto"/>
                                        <w:left w:val="none" w:sz="0" w:space="0" w:color="auto"/>
                                        <w:bottom w:val="none" w:sz="0" w:space="0" w:color="auto"/>
                                        <w:right w:val="none" w:sz="0" w:space="0" w:color="auto"/>
                                      </w:divBdr>
                                      <w:divsChild>
                                        <w:div w:id="1683436616">
                                          <w:marLeft w:val="0"/>
                                          <w:marRight w:val="0"/>
                                          <w:marTop w:val="0"/>
                                          <w:marBottom w:val="0"/>
                                          <w:divBdr>
                                            <w:top w:val="none" w:sz="0" w:space="0" w:color="auto"/>
                                            <w:left w:val="none" w:sz="0" w:space="0" w:color="auto"/>
                                            <w:bottom w:val="none" w:sz="0" w:space="0" w:color="auto"/>
                                            <w:right w:val="none" w:sz="0" w:space="0" w:color="auto"/>
                                          </w:divBdr>
                                          <w:divsChild>
                                            <w:div w:id="2079130967">
                                              <w:marLeft w:val="0"/>
                                              <w:marRight w:val="0"/>
                                              <w:marTop w:val="0"/>
                                              <w:marBottom w:val="0"/>
                                              <w:divBdr>
                                                <w:top w:val="none" w:sz="0" w:space="0" w:color="auto"/>
                                                <w:left w:val="none" w:sz="0" w:space="0" w:color="auto"/>
                                                <w:bottom w:val="none" w:sz="0" w:space="0" w:color="auto"/>
                                                <w:right w:val="none" w:sz="0" w:space="0" w:color="auto"/>
                                              </w:divBdr>
                                              <w:divsChild>
                                                <w:div w:id="1777098105">
                                                  <w:marLeft w:val="0"/>
                                                  <w:marRight w:val="0"/>
                                                  <w:marTop w:val="0"/>
                                                  <w:marBottom w:val="0"/>
                                                  <w:divBdr>
                                                    <w:top w:val="none" w:sz="0" w:space="0" w:color="auto"/>
                                                    <w:left w:val="none" w:sz="0" w:space="0" w:color="auto"/>
                                                    <w:bottom w:val="none" w:sz="0" w:space="0" w:color="auto"/>
                                                    <w:right w:val="none" w:sz="0" w:space="0" w:color="auto"/>
                                                  </w:divBdr>
                                                  <w:divsChild>
                                                    <w:div w:id="47728427">
                                                      <w:marLeft w:val="0"/>
                                                      <w:marRight w:val="0"/>
                                                      <w:marTop w:val="0"/>
                                                      <w:marBottom w:val="0"/>
                                                      <w:divBdr>
                                                        <w:top w:val="none" w:sz="0" w:space="0" w:color="auto"/>
                                                        <w:left w:val="none" w:sz="0" w:space="0" w:color="auto"/>
                                                        <w:bottom w:val="none" w:sz="0" w:space="0" w:color="auto"/>
                                                        <w:right w:val="none" w:sz="0" w:space="0" w:color="auto"/>
                                                      </w:divBdr>
                                                      <w:divsChild>
                                                        <w:div w:id="206602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2766421">
      <w:bodyDiv w:val="1"/>
      <w:marLeft w:val="0"/>
      <w:marRight w:val="0"/>
      <w:marTop w:val="0"/>
      <w:marBottom w:val="0"/>
      <w:divBdr>
        <w:top w:val="none" w:sz="0" w:space="0" w:color="auto"/>
        <w:left w:val="none" w:sz="0" w:space="0" w:color="auto"/>
        <w:bottom w:val="none" w:sz="0" w:space="0" w:color="auto"/>
        <w:right w:val="none" w:sz="0" w:space="0" w:color="auto"/>
      </w:divBdr>
      <w:divsChild>
        <w:div w:id="1735590178">
          <w:marLeft w:val="0"/>
          <w:marRight w:val="0"/>
          <w:marTop w:val="0"/>
          <w:marBottom w:val="0"/>
          <w:divBdr>
            <w:top w:val="none" w:sz="0" w:space="0" w:color="auto"/>
            <w:left w:val="none" w:sz="0" w:space="0" w:color="auto"/>
            <w:bottom w:val="none" w:sz="0" w:space="0" w:color="auto"/>
            <w:right w:val="none" w:sz="0" w:space="0" w:color="auto"/>
          </w:divBdr>
          <w:divsChild>
            <w:div w:id="2076735953">
              <w:marLeft w:val="0"/>
              <w:marRight w:val="0"/>
              <w:marTop w:val="0"/>
              <w:marBottom w:val="480"/>
              <w:divBdr>
                <w:top w:val="none" w:sz="0" w:space="0" w:color="auto"/>
                <w:left w:val="none" w:sz="0" w:space="0" w:color="auto"/>
                <w:bottom w:val="none" w:sz="0" w:space="0" w:color="auto"/>
                <w:right w:val="none" w:sz="0" w:space="0" w:color="auto"/>
              </w:divBdr>
              <w:divsChild>
                <w:div w:id="743261649">
                  <w:marLeft w:val="0"/>
                  <w:marRight w:val="0"/>
                  <w:marTop w:val="0"/>
                  <w:marBottom w:val="0"/>
                  <w:divBdr>
                    <w:top w:val="none" w:sz="0" w:space="0" w:color="auto"/>
                    <w:left w:val="none" w:sz="0" w:space="0" w:color="auto"/>
                    <w:bottom w:val="none" w:sz="0" w:space="0" w:color="auto"/>
                    <w:right w:val="none" w:sz="0" w:space="0" w:color="auto"/>
                  </w:divBdr>
                  <w:divsChild>
                    <w:div w:id="481702393">
                      <w:marLeft w:val="0"/>
                      <w:marRight w:val="0"/>
                      <w:marTop w:val="0"/>
                      <w:marBottom w:val="300"/>
                      <w:divBdr>
                        <w:top w:val="single" w:sz="4" w:space="12" w:color="000000"/>
                        <w:left w:val="none" w:sz="0" w:space="0" w:color="auto"/>
                        <w:bottom w:val="none" w:sz="0" w:space="0" w:color="auto"/>
                        <w:right w:val="none" w:sz="0" w:space="0" w:color="auto"/>
                      </w:divBdr>
                    </w:div>
                  </w:divsChild>
                </w:div>
              </w:divsChild>
            </w:div>
          </w:divsChild>
        </w:div>
      </w:divsChild>
    </w:div>
    <w:div w:id="1920750424">
      <w:bodyDiv w:val="1"/>
      <w:marLeft w:val="0"/>
      <w:marRight w:val="0"/>
      <w:marTop w:val="0"/>
      <w:marBottom w:val="0"/>
      <w:divBdr>
        <w:top w:val="none" w:sz="0" w:space="0" w:color="auto"/>
        <w:left w:val="none" w:sz="0" w:space="0" w:color="auto"/>
        <w:bottom w:val="none" w:sz="0" w:space="0" w:color="auto"/>
        <w:right w:val="none" w:sz="0" w:space="0" w:color="auto"/>
      </w:divBdr>
      <w:divsChild>
        <w:div w:id="434860954">
          <w:marLeft w:val="0"/>
          <w:marRight w:val="0"/>
          <w:marTop w:val="0"/>
          <w:marBottom w:val="0"/>
          <w:divBdr>
            <w:top w:val="none" w:sz="0" w:space="0" w:color="auto"/>
            <w:left w:val="none" w:sz="0" w:space="0" w:color="auto"/>
            <w:bottom w:val="none" w:sz="0" w:space="0" w:color="auto"/>
            <w:right w:val="none" w:sz="0" w:space="0" w:color="auto"/>
          </w:divBdr>
          <w:divsChild>
            <w:div w:id="1628243172">
              <w:marLeft w:val="0"/>
              <w:marRight w:val="0"/>
              <w:marTop w:val="0"/>
              <w:marBottom w:val="0"/>
              <w:divBdr>
                <w:top w:val="none" w:sz="0" w:space="0" w:color="auto"/>
                <w:left w:val="none" w:sz="0" w:space="0" w:color="auto"/>
                <w:bottom w:val="none" w:sz="0" w:space="0" w:color="auto"/>
                <w:right w:val="none" w:sz="0" w:space="0" w:color="auto"/>
              </w:divBdr>
              <w:divsChild>
                <w:div w:id="2107189120">
                  <w:marLeft w:val="0"/>
                  <w:marRight w:val="0"/>
                  <w:marTop w:val="0"/>
                  <w:marBottom w:val="0"/>
                  <w:divBdr>
                    <w:top w:val="none" w:sz="0" w:space="0" w:color="auto"/>
                    <w:left w:val="none" w:sz="0" w:space="0" w:color="auto"/>
                    <w:bottom w:val="none" w:sz="0" w:space="0" w:color="auto"/>
                    <w:right w:val="none" w:sz="0" w:space="0" w:color="auto"/>
                  </w:divBdr>
                  <w:divsChild>
                    <w:div w:id="1741976224">
                      <w:marLeft w:val="0"/>
                      <w:marRight w:val="0"/>
                      <w:marTop w:val="0"/>
                      <w:marBottom w:val="0"/>
                      <w:divBdr>
                        <w:top w:val="none" w:sz="0" w:space="0" w:color="auto"/>
                        <w:left w:val="none" w:sz="0" w:space="0" w:color="auto"/>
                        <w:bottom w:val="none" w:sz="0" w:space="0" w:color="auto"/>
                        <w:right w:val="none" w:sz="0" w:space="0" w:color="auto"/>
                      </w:divBdr>
                      <w:divsChild>
                        <w:div w:id="1288244621">
                          <w:marLeft w:val="0"/>
                          <w:marRight w:val="0"/>
                          <w:marTop w:val="0"/>
                          <w:marBottom w:val="0"/>
                          <w:divBdr>
                            <w:top w:val="none" w:sz="0" w:space="0" w:color="auto"/>
                            <w:left w:val="none" w:sz="0" w:space="0" w:color="auto"/>
                            <w:bottom w:val="none" w:sz="0" w:space="0" w:color="auto"/>
                            <w:right w:val="none" w:sz="0" w:space="0" w:color="auto"/>
                          </w:divBdr>
                          <w:divsChild>
                            <w:div w:id="2133012739">
                              <w:marLeft w:val="0"/>
                              <w:marRight w:val="0"/>
                              <w:marTop w:val="0"/>
                              <w:marBottom w:val="0"/>
                              <w:divBdr>
                                <w:top w:val="none" w:sz="0" w:space="0" w:color="auto"/>
                                <w:left w:val="none" w:sz="0" w:space="0" w:color="auto"/>
                                <w:bottom w:val="none" w:sz="0" w:space="0" w:color="auto"/>
                                <w:right w:val="none" w:sz="0" w:space="0" w:color="auto"/>
                              </w:divBdr>
                              <w:divsChild>
                                <w:div w:id="599338611">
                                  <w:marLeft w:val="0"/>
                                  <w:marRight w:val="0"/>
                                  <w:marTop w:val="0"/>
                                  <w:marBottom w:val="0"/>
                                  <w:divBdr>
                                    <w:top w:val="none" w:sz="0" w:space="0" w:color="auto"/>
                                    <w:left w:val="none" w:sz="0" w:space="0" w:color="auto"/>
                                    <w:bottom w:val="none" w:sz="0" w:space="0" w:color="auto"/>
                                    <w:right w:val="none" w:sz="0" w:space="0" w:color="auto"/>
                                  </w:divBdr>
                                  <w:divsChild>
                                    <w:div w:id="2009015519">
                                      <w:marLeft w:val="0"/>
                                      <w:marRight w:val="0"/>
                                      <w:marTop w:val="0"/>
                                      <w:marBottom w:val="0"/>
                                      <w:divBdr>
                                        <w:top w:val="none" w:sz="0" w:space="0" w:color="auto"/>
                                        <w:left w:val="none" w:sz="0" w:space="0" w:color="auto"/>
                                        <w:bottom w:val="none" w:sz="0" w:space="0" w:color="auto"/>
                                        <w:right w:val="none" w:sz="0" w:space="0" w:color="auto"/>
                                      </w:divBdr>
                                      <w:divsChild>
                                        <w:div w:id="1812822861">
                                          <w:marLeft w:val="0"/>
                                          <w:marRight w:val="0"/>
                                          <w:marTop w:val="0"/>
                                          <w:marBottom w:val="0"/>
                                          <w:divBdr>
                                            <w:top w:val="none" w:sz="0" w:space="0" w:color="auto"/>
                                            <w:left w:val="none" w:sz="0" w:space="0" w:color="auto"/>
                                            <w:bottom w:val="none" w:sz="0" w:space="0" w:color="auto"/>
                                            <w:right w:val="none" w:sz="0" w:space="0" w:color="auto"/>
                                          </w:divBdr>
                                          <w:divsChild>
                                            <w:div w:id="1349210801">
                                              <w:marLeft w:val="0"/>
                                              <w:marRight w:val="0"/>
                                              <w:marTop w:val="0"/>
                                              <w:marBottom w:val="0"/>
                                              <w:divBdr>
                                                <w:top w:val="none" w:sz="0" w:space="0" w:color="auto"/>
                                                <w:left w:val="none" w:sz="0" w:space="0" w:color="auto"/>
                                                <w:bottom w:val="none" w:sz="0" w:space="0" w:color="auto"/>
                                                <w:right w:val="none" w:sz="0" w:space="0" w:color="auto"/>
                                              </w:divBdr>
                                              <w:divsChild>
                                                <w:div w:id="2143039383">
                                                  <w:marLeft w:val="0"/>
                                                  <w:marRight w:val="0"/>
                                                  <w:marTop w:val="0"/>
                                                  <w:marBottom w:val="0"/>
                                                  <w:divBdr>
                                                    <w:top w:val="none" w:sz="0" w:space="0" w:color="auto"/>
                                                    <w:left w:val="none" w:sz="0" w:space="0" w:color="auto"/>
                                                    <w:bottom w:val="none" w:sz="0" w:space="0" w:color="auto"/>
                                                    <w:right w:val="none" w:sz="0" w:space="0" w:color="auto"/>
                                                  </w:divBdr>
                                                  <w:divsChild>
                                                    <w:div w:id="1258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0239573">
      <w:bodyDiv w:val="1"/>
      <w:marLeft w:val="0"/>
      <w:marRight w:val="0"/>
      <w:marTop w:val="0"/>
      <w:marBottom w:val="0"/>
      <w:divBdr>
        <w:top w:val="none" w:sz="0" w:space="0" w:color="auto"/>
        <w:left w:val="none" w:sz="0" w:space="0" w:color="auto"/>
        <w:bottom w:val="none" w:sz="0" w:space="0" w:color="auto"/>
        <w:right w:val="none" w:sz="0" w:space="0" w:color="auto"/>
      </w:divBdr>
      <w:divsChild>
        <w:div w:id="171652636">
          <w:marLeft w:val="0"/>
          <w:marRight w:val="0"/>
          <w:marTop w:val="0"/>
          <w:marBottom w:val="0"/>
          <w:divBdr>
            <w:top w:val="none" w:sz="0" w:space="0" w:color="auto"/>
            <w:left w:val="none" w:sz="0" w:space="0" w:color="auto"/>
            <w:bottom w:val="none" w:sz="0" w:space="0" w:color="auto"/>
            <w:right w:val="none" w:sz="0" w:space="0" w:color="auto"/>
          </w:divBdr>
          <w:divsChild>
            <w:div w:id="419566263">
              <w:marLeft w:val="120"/>
              <w:marRight w:val="120"/>
              <w:marTop w:val="0"/>
              <w:marBottom w:val="0"/>
              <w:divBdr>
                <w:top w:val="none" w:sz="0" w:space="0" w:color="auto"/>
                <w:left w:val="none" w:sz="0" w:space="0" w:color="auto"/>
                <w:bottom w:val="none" w:sz="0" w:space="0" w:color="auto"/>
                <w:right w:val="none" w:sz="0" w:space="0" w:color="auto"/>
              </w:divBdr>
              <w:divsChild>
                <w:div w:id="772089959">
                  <w:marLeft w:val="0"/>
                  <w:marRight w:val="0"/>
                  <w:marTop w:val="0"/>
                  <w:marBottom w:val="0"/>
                  <w:divBdr>
                    <w:top w:val="none" w:sz="0" w:space="0" w:color="auto"/>
                    <w:left w:val="none" w:sz="0" w:space="0" w:color="auto"/>
                    <w:bottom w:val="none" w:sz="0" w:space="0" w:color="auto"/>
                    <w:right w:val="none" w:sz="0" w:space="0" w:color="auto"/>
                  </w:divBdr>
                  <w:divsChild>
                    <w:div w:id="1153714472">
                      <w:marLeft w:val="0"/>
                      <w:marRight w:val="0"/>
                      <w:marTop w:val="120"/>
                      <w:marBottom w:val="0"/>
                      <w:divBdr>
                        <w:top w:val="none" w:sz="0" w:space="0" w:color="auto"/>
                        <w:left w:val="none" w:sz="0" w:space="0" w:color="auto"/>
                        <w:bottom w:val="none" w:sz="0" w:space="0" w:color="auto"/>
                        <w:right w:val="none" w:sz="0" w:space="0" w:color="auto"/>
                      </w:divBdr>
                      <w:divsChild>
                        <w:div w:id="1667974591">
                          <w:marLeft w:val="-816"/>
                          <w:marRight w:val="0"/>
                          <w:marTop w:val="960"/>
                          <w:marBottom w:val="0"/>
                          <w:divBdr>
                            <w:top w:val="none" w:sz="0" w:space="0" w:color="auto"/>
                            <w:left w:val="none" w:sz="0" w:space="0" w:color="auto"/>
                            <w:bottom w:val="none" w:sz="0" w:space="0" w:color="auto"/>
                            <w:right w:val="none" w:sz="0" w:space="0" w:color="auto"/>
                          </w:divBdr>
                          <w:divsChild>
                            <w:div w:id="272565541">
                              <w:marLeft w:val="0"/>
                              <w:marRight w:val="0"/>
                              <w:marTop w:val="0"/>
                              <w:marBottom w:val="0"/>
                              <w:divBdr>
                                <w:top w:val="none" w:sz="0" w:space="0" w:color="auto"/>
                                <w:left w:val="none" w:sz="0" w:space="0" w:color="auto"/>
                                <w:bottom w:val="none" w:sz="0" w:space="0" w:color="auto"/>
                                <w:right w:val="none" w:sz="0" w:space="0" w:color="auto"/>
                              </w:divBdr>
                              <w:divsChild>
                                <w:div w:id="1358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472186">
      <w:bodyDiv w:val="1"/>
      <w:marLeft w:val="0"/>
      <w:marRight w:val="0"/>
      <w:marTop w:val="0"/>
      <w:marBottom w:val="0"/>
      <w:divBdr>
        <w:top w:val="none" w:sz="0" w:space="0" w:color="auto"/>
        <w:left w:val="none" w:sz="0" w:space="0" w:color="auto"/>
        <w:bottom w:val="none" w:sz="0" w:space="0" w:color="auto"/>
        <w:right w:val="none" w:sz="0" w:space="0" w:color="auto"/>
      </w:divBdr>
      <w:divsChild>
        <w:div w:id="1292905491">
          <w:marLeft w:val="0"/>
          <w:marRight w:val="0"/>
          <w:marTop w:val="0"/>
          <w:marBottom w:val="0"/>
          <w:divBdr>
            <w:top w:val="none" w:sz="0" w:space="0" w:color="auto"/>
            <w:left w:val="none" w:sz="0" w:space="0" w:color="auto"/>
            <w:bottom w:val="none" w:sz="0" w:space="0" w:color="auto"/>
            <w:right w:val="none" w:sz="0" w:space="0" w:color="auto"/>
          </w:divBdr>
          <w:divsChild>
            <w:div w:id="554315074">
              <w:marLeft w:val="120"/>
              <w:marRight w:val="120"/>
              <w:marTop w:val="0"/>
              <w:marBottom w:val="0"/>
              <w:divBdr>
                <w:top w:val="none" w:sz="0" w:space="0" w:color="auto"/>
                <w:left w:val="none" w:sz="0" w:space="0" w:color="auto"/>
                <w:bottom w:val="none" w:sz="0" w:space="0" w:color="auto"/>
                <w:right w:val="none" w:sz="0" w:space="0" w:color="auto"/>
              </w:divBdr>
              <w:divsChild>
                <w:div w:id="2087653331">
                  <w:marLeft w:val="0"/>
                  <w:marRight w:val="0"/>
                  <w:marTop w:val="0"/>
                  <w:marBottom w:val="0"/>
                  <w:divBdr>
                    <w:top w:val="none" w:sz="0" w:space="0" w:color="auto"/>
                    <w:left w:val="none" w:sz="0" w:space="0" w:color="auto"/>
                    <w:bottom w:val="none" w:sz="0" w:space="0" w:color="auto"/>
                    <w:right w:val="none" w:sz="0" w:space="0" w:color="auto"/>
                  </w:divBdr>
                  <w:divsChild>
                    <w:div w:id="1612081119">
                      <w:marLeft w:val="0"/>
                      <w:marRight w:val="0"/>
                      <w:marTop w:val="120"/>
                      <w:marBottom w:val="0"/>
                      <w:divBdr>
                        <w:top w:val="none" w:sz="0" w:space="0" w:color="auto"/>
                        <w:left w:val="none" w:sz="0" w:space="0" w:color="auto"/>
                        <w:bottom w:val="none" w:sz="0" w:space="0" w:color="auto"/>
                        <w:right w:val="none" w:sz="0" w:space="0" w:color="auto"/>
                      </w:divBdr>
                      <w:divsChild>
                        <w:div w:id="1220896387">
                          <w:marLeft w:val="-816"/>
                          <w:marRight w:val="0"/>
                          <w:marTop w:val="960"/>
                          <w:marBottom w:val="0"/>
                          <w:divBdr>
                            <w:top w:val="none" w:sz="0" w:space="0" w:color="auto"/>
                            <w:left w:val="none" w:sz="0" w:space="0" w:color="auto"/>
                            <w:bottom w:val="none" w:sz="0" w:space="0" w:color="auto"/>
                            <w:right w:val="none" w:sz="0" w:space="0" w:color="auto"/>
                          </w:divBdr>
                          <w:divsChild>
                            <w:div w:id="1424566600">
                              <w:marLeft w:val="0"/>
                              <w:marRight w:val="0"/>
                              <w:marTop w:val="0"/>
                              <w:marBottom w:val="0"/>
                              <w:divBdr>
                                <w:top w:val="none" w:sz="0" w:space="0" w:color="auto"/>
                                <w:left w:val="none" w:sz="0" w:space="0" w:color="auto"/>
                                <w:bottom w:val="none" w:sz="0" w:space="0" w:color="auto"/>
                                <w:right w:val="none" w:sz="0" w:space="0" w:color="auto"/>
                              </w:divBdr>
                              <w:divsChild>
                                <w:div w:id="12920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788955">
      <w:bodyDiv w:val="1"/>
      <w:marLeft w:val="0"/>
      <w:marRight w:val="0"/>
      <w:marTop w:val="0"/>
      <w:marBottom w:val="0"/>
      <w:divBdr>
        <w:top w:val="none" w:sz="0" w:space="0" w:color="auto"/>
        <w:left w:val="none" w:sz="0" w:space="0" w:color="auto"/>
        <w:bottom w:val="none" w:sz="0" w:space="0" w:color="auto"/>
        <w:right w:val="none" w:sz="0" w:space="0" w:color="auto"/>
      </w:divBdr>
      <w:divsChild>
        <w:div w:id="2055692905">
          <w:marLeft w:val="0"/>
          <w:marRight w:val="0"/>
          <w:marTop w:val="0"/>
          <w:marBottom w:val="0"/>
          <w:divBdr>
            <w:top w:val="none" w:sz="0" w:space="0" w:color="auto"/>
            <w:left w:val="none" w:sz="0" w:space="0" w:color="auto"/>
            <w:bottom w:val="none" w:sz="0" w:space="0" w:color="auto"/>
            <w:right w:val="none" w:sz="0" w:space="0" w:color="auto"/>
          </w:divBdr>
          <w:divsChild>
            <w:div w:id="1016467744">
              <w:marLeft w:val="0"/>
              <w:marRight w:val="0"/>
              <w:marTop w:val="0"/>
              <w:marBottom w:val="480"/>
              <w:divBdr>
                <w:top w:val="none" w:sz="0" w:space="0" w:color="auto"/>
                <w:left w:val="none" w:sz="0" w:space="0" w:color="auto"/>
                <w:bottom w:val="none" w:sz="0" w:space="0" w:color="auto"/>
                <w:right w:val="none" w:sz="0" w:space="0" w:color="auto"/>
              </w:divBdr>
              <w:divsChild>
                <w:div w:id="3221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037419">
      <w:bodyDiv w:val="1"/>
      <w:marLeft w:val="0"/>
      <w:marRight w:val="0"/>
      <w:marTop w:val="0"/>
      <w:marBottom w:val="0"/>
      <w:divBdr>
        <w:top w:val="none" w:sz="0" w:space="0" w:color="auto"/>
        <w:left w:val="none" w:sz="0" w:space="0" w:color="auto"/>
        <w:bottom w:val="none" w:sz="0" w:space="0" w:color="auto"/>
        <w:right w:val="none" w:sz="0" w:space="0" w:color="auto"/>
      </w:divBdr>
      <w:divsChild>
        <w:div w:id="558173768">
          <w:marLeft w:val="0"/>
          <w:marRight w:val="0"/>
          <w:marTop w:val="0"/>
          <w:marBottom w:val="0"/>
          <w:divBdr>
            <w:top w:val="none" w:sz="0" w:space="0" w:color="auto"/>
            <w:left w:val="none" w:sz="0" w:space="0" w:color="auto"/>
            <w:bottom w:val="none" w:sz="0" w:space="0" w:color="auto"/>
            <w:right w:val="none" w:sz="0" w:space="0" w:color="auto"/>
          </w:divBdr>
          <w:divsChild>
            <w:div w:id="529269487">
              <w:marLeft w:val="0"/>
              <w:marRight w:val="0"/>
              <w:marTop w:val="0"/>
              <w:marBottom w:val="480"/>
              <w:divBdr>
                <w:top w:val="none" w:sz="0" w:space="0" w:color="auto"/>
                <w:left w:val="none" w:sz="0" w:space="0" w:color="auto"/>
                <w:bottom w:val="none" w:sz="0" w:space="0" w:color="auto"/>
                <w:right w:val="none" w:sz="0" w:space="0" w:color="auto"/>
              </w:divBdr>
              <w:divsChild>
                <w:div w:id="278147330">
                  <w:marLeft w:val="0"/>
                  <w:marRight w:val="0"/>
                  <w:marTop w:val="0"/>
                  <w:marBottom w:val="0"/>
                  <w:divBdr>
                    <w:top w:val="none" w:sz="0" w:space="0" w:color="auto"/>
                    <w:left w:val="none" w:sz="0" w:space="0" w:color="auto"/>
                    <w:bottom w:val="none" w:sz="0" w:space="0" w:color="auto"/>
                    <w:right w:val="none" w:sz="0" w:space="0" w:color="auto"/>
                  </w:divBdr>
                </w:div>
                <w:div w:id="8821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ne-searcher.com/grape-385-pinotage" TargetMode="External"/><Relationship Id="rId13" Type="http://schemas.openxmlformats.org/officeDocument/2006/relationships/hyperlink" Target="http://www.wine-searcher.com/grape-275-merlot" TargetMode="External"/><Relationship Id="rId18" Type="http://schemas.openxmlformats.org/officeDocument/2006/relationships/hyperlink" Target="http://www.wine-searcher.com/regions-constantia" TargetMode="External"/><Relationship Id="rId26" Type="http://schemas.openxmlformats.org/officeDocument/2006/relationships/hyperlink" Target="http://www.wine-searcher.com/grape-385-pinotage" TargetMode="External"/><Relationship Id="rId39"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wine-searcher.com/find/rust+en+vrede" TargetMode="External"/><Relationship Id="rId34" Type="http://schemas.openxmlformats.org/officeDocument/2006/relationships/hyperlink" Target="http://www.wine-searcher.com/grape-384-pinotnoir" TargetMode="External"/><Relationship Id="rId42" Type="http://schemas.openxmlformats.org/officeDocument/2006/relationships/image" Target="media/image5.png"/><Relationship Id="rId7" Type="http://schemas.openxmlformats.org/officeDocument/2006/relationships/hyperlink" Target="http://www.wine-searcher.com/regions-western+cape" TargetMode="External"/><Relationship Id="rId12" Type="http://schemas.openxmlformats.org/officeDocument/2006/relationships/hyperlink" Target="http://www.wine-searcher.com/grape-76-cabernetsauvignon" TargetMode="External"/><Relationship Id="rId17" Type="http://schemas.openxmlformats.org/officeDocument/2006/relationships/hyperlink" Target="http://www.wine-searcher.com/technical-wine-terms-q-t.lml" TargetMode="External"/><Relationship Id="rId25" Type="http://schemas.openxmlformats.org/officeDocument/2006/relationships/hyperlink" Target="http://www.wine-searcher.com/grape-1112-shiraz" TargetMode="External"/><Relationship Id="rId33" Type="http://schemas.openxmlformats.org/officeDocument/2006/relationships/hyperlink" Target="http://www.wine-searcher.com/grape-3-bordeauxblendred" TargetMode="External"/><Relationship Id="rId38" Type="http://schemas.openxmlformats.org/officeDocument/2006/relationships/hyperlink" Target="http://www.wine-searcher.com/technical-wine-terms-m-n.lml" TargetMode="External"/><Relationship Id="rId2" Type="http://schemas.openxmlformats.org/officeDocument/2006/relationships/numbering" Target="numbering.xml"/><Relationship Id="rId16" Type="http://schemas.openxmlformats.org/officeDocument/2006/relationships/hyperlink" Target="http://www.wine-searcher.com/technical-wine-terms-u-z.lml" TargetMode="External"/><Relationship Id="rId20" Type="http://schemas.openxmlformats.org/officeDocument/2006/relationships/hyperlink" Target="http://www.wine-searcher.com/technical-wine-terms-o-p.lml" TargetMode="External"/><Relationship Id="rId29" Type="http://schemas.openxmlformats.org/officeDocument/2006/relationships/hyperlink" Target="http://www.wine-searcher.com/technical-wine-terms-m-n.lml"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wine-searcher.com/grape-1112-shiraz" TargetMode="External"/><Relationship Id="rId24" Type="http://schemas.openxmlformats.org/officeDocument/2006/relationships/hyperlink" Target="http://www.wine-searcher.com/regions-paarl" TargetMode="External"/><Relationship Id="rId32" Type="http://schemas.openxmlformats.org/officeDocument/2006/relationships/hyperlink" Target="http://www.wine-searcher.com/technical-wine-terms-a-b.lml" TargetMode="External"/><Relationship Id="rId37" Type="http://schemas.openxmlformats.org/officeDocument/2006/relationships/hyperlink" Target="http://www.wine-searcher.com/regions-darling" TargetMode="External"/><Relationship Id="rId40" Type="http://schemas.openxmlformats.org/officeDocument/2006/relationships/image" Target="media/image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ine-searcher.com/grape-102-cheninblanc" TargetMode="External"/><Relationship Id="rId23" Type="http://schemas.openxmlformats.org/officeDocument/2006/relationships/hyperlink" Target="http://www.wine-searcher.com/regions-stellenbosch" TargetMode="External"/><Relationship Id="rId28" Type="http://schemas.openxmlformats.org/officeDocument/2006/relationships/hyperlink" Target="http://www.wine-searcher.com/grape-102-cheninblanc" TargetMode="External"/><Relationship Id="rId36" Type="http://schemas.openxmlformats.org/officeDocument/2006/relationships/hyperlink" Target="http://www.wine-searcher.com/technical-wine-terms-c-d.lml" TargetMode="External"/><Relationship Id="rId10" Type="http://schemas.openxmlformats.org/officeDocument/2006/relationships/hyperlink" Target="http://www.wine-searcher.com/grape-105-cinsaut" TargetMode="External"/><Relationship Id="rId19" Type="http://schemas.openxmlformats.org/officeDocument/2006/relationships/hyperlink" Target="http://www.wine-searcher.com/regions-stellenbosch" TargetMode="External"/><Relationship Id="rId31" Type="http://schemas.openxmlformats.org/officeDocument/2006/relationships/hyperlink" Target="http://www.wine-searcher.com/regions-overbe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ne-searcher.com/grape-384-pinot-noir" TargetMode="External"/><Relationship Id="rId14" Type="http://schemas.openxmlformats.org/officeDocument/2006/relationships/hyperlink" Target="http://www.wine-searcher.com/grape-3-bordeauxblendred" TargetMode="External"/><Relationship Id="rId22" Type="http://schemas.openxmlformats.org/officeDocument/2006/relationships/hyperlink" Target="http://www.wine-searcher.com/regions-south+africa" TargetMode="External"/><Relationship Id="rId27" Type="http://schemas.openxmlformats.org/officeDocument/2006/relationships/hyperlink" Target="http://www.wine-searcher.com/grape-435-sauvignonblanc" TargetMode="External"/><Relationship Id="rId30" Type="http://schemas.openxmlformats.org/officeDocument/2006/relationships/hyperlink" Target="http://www.wine-searcher.com/regions-elgin" TargetMode="External"/><Relationship Id="rId35" Type="http://schemas.openxmlformats.org/officeDocument/2006/relationships/hyperlink" Target="http://www.wine-searcher.com/grape-98-chardonnay" TargetMode="External"/><Relationship Id="rId43"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929C3B-0C1E-4D22-BDEF-4D1D7CA4E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4</Pages>
  <Words>2809</Words>
  <Characters>16013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Reynoso</dc:creator>
  <cp:lastModifiedBy>Reynoso</cp:lastModifiedBy>
  <cp:revision>15</cp:revision>
  <dcterms:created xsi:type="dcterms:W3CDTF">2014-08-24T09:25:00Z</dcterms:created>
  <dcterms:modified xsi:type="dcterms:W3CDTF">2014-08-25T15:33:00Z</dcterms:modified>
</cp:coreProperties>
</file>